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4EF" w:rsidRDefault="00D35A2D">
      <w:pPr>
        <w:ind w:firstLine="280"/>
        <w:jc w:val="center"/>
        <w:outlineLvl w:val="0"/>
        <w:rPr>
          <w:rFonts w:ascii="宋体" w:eastAsia="宋体" w:hAnsi="宋体" w:cs="宋体"/>
          <w:b/>
          <w:sz w:val="44"/>
          <w:szCs w:val="44"/>
        </w:rPr>
      </w:pPr>
      <w:r>
        <w:rPr>
          <w:rFonts w:ascii="宋体" w:eastAsia="宋体" w:hAnsi="宋体" w:cs="宋体" w:hint="eastAsia"/>
          <w:b/>
          <w:sz w:val="44"/>
          <w:szCs w:val="44"/>
        </w:rPr>
        <w:t>印刷中心厂区保安及保洁服务</w:t>
      </w:r>
    </w:p>
    <w:p w:rsidR="003304EF" w:rsidRDefault="003304EF">
      <w:pPr>
        <w:ind w:firstLine="280"/>
        <w:jc w:val="center"/>
        <w:outlineLvl w:val="0"/>
        <w:rPr>
          <w:rFonts w:ascii="宋体" w:eastAsia="宋体" w:hAnsi="宋体" w:cs="宋体"/>
          <w:sz w:val="30"/>
          <w:szCs w:val="30"/>
        </w:rPr>
      </w:pPr>
    </w:p>
    <w:p w:rsidR="003304EF" w:rsidRDefault="003304EF">
      <w:pPr>
        <w:ind w:firstLine="280"/>
        <w:jc w:val="center"/>
        <w:outlineLvl w:val="0"/>
        <w:rPr>
          <w:rFonts w:ascii="宋体" w:eastAsia="宋体" w:hAnsi="宋体" w:cs="宋体"/>
          <w:sz w:val="30"/>
          <w:szCs w:val="30"/>
        </w:rPr>
      </w:pPr>
    </w:p>
    <w:p w:rsidR="003304EF" w:rsidRDefault="003304EF">
      <w:pPr>
        <w:ind w:firstLine="280"/>
        <w:jc w:val="center"/>
        <w:outlineLvl w:val="0"/>
        <w:rPr>
          <w:rFonts w:ascii="宋体" w:eastAsia="宋体" w:hAnsi="宋体"/>
          <w:b/>
          <w:bCs/>
          <w:spacing w:val="40"/>
          <w:w w:val="80"/>
          <w:sz w:val="130"/>
          <w:lang w:bidi="ar-EG"/>
        </w:rPr>
      </w:pPr>
    </w:p>
    <w:p w:rsidR="003304EF" w:rsidRDefault="00D35A2D">
      <w:pPr>
        <w:ind w:firstLine="280"/>
        <w:jc w:val="center"/>
        <w:outlineLvl w:val="0"/>
        <w:rPr>
          <w:rFonts w:ascii="宋体" w:eastAsia="宋体" w:hAnsi="宋体"/>
          <w:b/>
          <w:bCs/>
          <w:spacing w:val="40"/>
          <w:w w:val="80"/>
          <w:sz w:val="96"/>
          <w:szCs w:val="96"/>
          <w:lang w:val="hr-HR" w:bidi="ar-EG"/>
        </w:rPr>
      </w:pPr>
      <w:r>
        <w:rPr>
          <w:rFonts w:ascii="宋体" w:eastAsia="宋体" w:hAnsi="宋体" w:hint="eastAsia"/>
          <w:b/>
          <w:bCs/>
          <w:spacing w:val="40"/>
          <w:w w:val="80"/>
          <w:sz w:val="96"/>
          <w:szCs w:val="96"/>
          <w:lang w:val="hr-HR" w:bidi="ar-EG"/>
        </w:rPr>
        <w:t>采 购 文 件</w:t>
      </w:r>
    </w:p>
    <w:p w:rsidR="003304EF" w:rsidRDefault="003304EF">
      <w:pPr>
        <w:ind w:firstLine="280"/>
        <w:rPr>
          <w:rFonts w:ascii="宋体" w:eastAsia="宋体" w:hAnsi="宋体"/>
          <w:sz w:val="24"/>
          <w:lang w:val="hr-HR" w:bidi="ar-EG"/>
        </w:rPr>
      </w:pPr>
    </w:p>
    <w:p w:rsidR="003304EF" w:rsidRDefault="003304EF">
      <w:pPr>
        <w:ind w:firstLine="280"/>
        <w:rPr>
          <w:rFonts w:ascii="宋体" w:eastAsia="宋体" w:hAnsi="宋体"/>
          <w:sz w:val="24"/>
          <w:lang w:val="hr-HR" w:bidi="ar-EG"/>
        </w:rPr>
      </w:pPr>
    </w:p>
    <w:p w:rsidR="003304EF" w:rsidRDefault="003304EF">
      <w:pPr>
        <w:ind w:firstLine="280"/>
        <w:rPr>
          <w:rFonts w:ascii="宋体" w:eastAsia="宋体" w:hAnsi="宋体"/>
          <w:sz w:val="24"/>
          <w:lang w:val="hr-HR" w:bidi="ar-EG"/>
        </w:rPr>
      </w:pPr>
    </w:p>
    <w:p w:rsidR="003304EF" w:rsidRDefault="003304EF">
      <w:pPr>
        <w:ind w:firstLine="280"/>
        <w:rPr>
          <w:rFonts w:ascii="宋体" w:eastAsia="宋体" w:hAnsi="宋体"/>
          <w:sz w:val="24"/>
          <w:lang w:val="hr-HR" w:bidi="ar-EG"/>
        </w:rPr>
      </w:pPr>
    </w:p>
    <w:p w:rsidR="003304EF" w:rsidRDefault="003304EF">
      <w:pPr>
        <w:ind w:firstLine="280"/>
        <w:rPr>
          <w:rFonts w:ascii="宋体" w:eastAsia="宋体" w:hAnsi="宋体"/>
          <w:sz w:val="24"/>
          <w:lang w:val="hr-HR" w:bidi="ar-EG"/>
        </w:rPr>
      </w:pPr>
    </w:p>
    <w:p w:rsidR="003304EF" w:rsidRDefault="003304EF">
      <w:pPr>
        <w:ind w:firstLine="280"/>
        <w:rPr>
          <w:rFonts w:ascii="宋体" w:eastAsia="宋体" w:hAnsi="宋体"/>
          <w:sz w:val="24"/>
          <w:lang w:val="hr-HR" w:bidi="ar-EG"/>
        </w:rPr>
      </w:pPr>
    </w:p>
    <w:p w:rsidR="003304EF" w:rsidRDefault="003304EF">
      <w:pPr>
        <w:ind w:firstLine="280"/>
        <w:rPr>
          <w:rFonts w:ascii="宋体" w:eastAsia="宋体" w:hAnsi="宋体"/>
          <w:sz w:val="24"/>
          <w:lang w:val="hr-HR" w:bidi="ar-EG"/>
        </w:rPr>
      </w:pPr>
    </w:p>
    <w:p w:rsidR="003304EF" w:rsidRDefault="003304EF">
      <w:pPr>
        <w:ind w:firstLineChars="400" w:firstLine="1280"/>
        <w:rPr>
          <w:rFonts w:ascii="宋体" w:eastAsia="宋体" w:hAnsi="宋体"/>
          <w:lang w:val="hr-HR" w:bidi="ar-EG"/>
        </w:rPr>
      </w:pPr>
    </w:p>
    <w:p w:rsidR="003304EF" w:rsidRDefault="003304EF">
      <w:pPr>
        <w:rPr>
          <w:rFonts w:ascii="宋体" w:eastAsia="宋体" w:hAnsi="宋体"/>
          <w:lang w:val="hr-HR" w:bidi="ar-EG"/>
        </w:rPr>
      </w:pPr>
    </w:p>
    <w:p w:rsidR="003304EF" w:rsidRDefault="003304EF">
      <w:pPr>
        <w:rPr>
          <w:rFonts w:ascii="宋体" w:eastAsia="宋体" w:hAnsi="宋体"/>
          <w:lang w:val="hr-HR" w:bidi="ar-EG"/>
        </w:rPr>
      </w:pPr>
    </w:p>
    <w:p w:rsidR="003304EF" w:rsidRDefault="00D35A2D" w:rsidP="003A0C65">
      <w:pPr>
        <w:rPr>
          <w:rFonts w:ascii="宋体" w:eastAsia="宋体" w:hAnsi="宋体"/>
          <w:b/>
          <w:sz w:val="44"/>
          <w:szCs w:val="44"/>
          <w:lang w:val="hr-HR" w:bidi="ar-EG"/>
        </w:rPr>
      </w:pPr>
      <w:r>
        <w:rPr>
          <w:rFonts w:ascii="宋体" w:eastAsia="宋体" w:hAnsi="宋体" w:hint="eastAsia"/>
          <w:b/>
          <w:sz w:val="44"/>
          <w:szCs w:val="44"/>
          <w:lang w:val="hr-HR" w:bidi="ar-EG"/>
        </w:rPr>
        <w:t>采购人：苏州日报印刷中心有限公司</w:t>
      </w:r>
    </w:p>
    <w:p w:rsidR="003304EF" w:rsidRDefault="00D35A2D">
      <w:pPr>
        <w:jc w:val="center"/>
        <w:rPr>
          <w:rFonts w:ascii="宋体" w:eastAsia="宋体" w:hAnsi="宋体"/>
          <w:b/>
          <w:sz w:val="44"/>
          <w:szCs w:val="44"/>
          <w:lang w:val="hr-HR" w:bidi="ar-EG"/>
        </w:rPr>
      </w:pPr>
      <w:bookmarkStart w:id="0" w:name="_GoBack"/>
      <w:bookmarkEnd w:id="0"/>
      <w:r>
        <w:rPr>
          <w:rFonts w:ascii="宋体" w:eastAsia="宋体" w:hAnsi="宋体" w:hint="eastAsia"/>
          <w:b/>
          <w:sz w:val="44"/>
          <w:szCs w:val="44"/>
          <w:lang w:val="hr-HR" w:bidi="ar-EG"/>
        </w:rPr>
        <w:t>苏州报业发行有限公司</w:t>
      </w:r>
    </w:p>
    <w:p w:rsidR="003304EF" w:rsidRDefault="00D35A2D">
      <w:pPr>
        <w:ind w:firstLineChars="307" w:firstLine="1356"/>
        <w:rPr>
          <w:rFonts w:ascii="宋体" w:eastAsia="宋体" w:hAnsi="宋体"/>
          <w:b/>
          <w:sz w:val="44"/>
          <w:szCs w:val="44"/>
          <w:lang w:val="hr-HR" w:bidi="ar-EG"/>
        </w:rPr>
      </w:pPr>
      <w:r>
        <w:rPr>
          <w:rFonts w:ascii="宋体" w:eastAsia="宋体" w:hAnsi="宋体" w:hint="eastAsia"/>
          <w:b/>
          <w:sz w:val="44"/>
          <w:szCs w:val="44"/>
          <w:lang w:val="hr-HR" w:bidi="ar-EG"/>
        </w:rPr>
        <w:t>时  间：二O二五年五月</w:t>
      </w:r>
    </w:p>
    <w:p w:rsidR="003304EF" w:rsidRDefault="00D35A2D">
      <w:pPr>
        <w:snapToGrid w:val="0"/>
        <w:spacing w:line="360" w:lineRule="auto"/>
        <w:jc w:val="center"/>
        <w:rPr>
          <w:rFonts w:ascii="宋体" w:eastAsia="宋体" w:hAnsi="宋体"/>
          <w:color w:val="auto"/>
          <w:kern w:val="2"/>
          <w:sz w:val="24"/>
          <w:szCs w:val="24"/>
          <w:lang w:bidi="ar-EG"/>
        </w:rPr>
      </w:pPr>
      <w:r>
        <w:rPr>
          <w:rFonts w:ascii="宋体" w:eastAsia="宋体" w:hAnsi="宋体"/>
          <w:color w:val="auto"/>
          <w:kern w:val="2"/>
          <w:szCs w:val="28"/>
          <w:lang w:bidi="ar-EG"/>
        </w:rPr>
        <w:br w:type="page"/>
      </w:r>
      <w:r>
        <w:rPr>
          <w:rFonts w:ascii="宋体" w:eastAsia="宋体" w:hAnsi="宋体" w:hint="eastAsia"/>
          <w:color w:val="auto"/>
          <w:kern w:val="2"/>
          <w:sz w:val="24"/>
          <w:szCs w:val="24"/>
          <w:lang w:bidi="ar-EG"/>
        </w:rPr>
        <w:lastRenderedPageBreak/>
        <w:t>目   录</w:t>
      </w:r>
    </w:p>
    <w:p w:rsidR="003304EF" w:rsidRDefault="00D35A2D">
      <w:pPr>
        <w:autoSpaceDE w:val="0"/>
        <w:autoSpaceDN w:val="0"/>
        <w:adjustRightInd w:val="0"/>
        <w:snapToGrid w:val="0"/>
        <w:spacing w:line="360" w:lineRule="auto"/>
        <w:ind w:firstLineChars="300" w:firstLine="720"/>
        <w:jc w:val="left"/>
        <w:rPr>
          <w:rFonts w:ascii="宋体" w:eastAsia="宋体" w:hAnsi="宋体"/>
          <w:color w:val="auto"/>
          <w:kern w:val="2"/>
          <w:sz w:val="24"/>
          <w:szCs w:val="24"/>
        </w:rPr>
      </w:pPr>
      <w:r>
        <w:rPr>
          <w:rFonts w:ascii="宋体" w:eastAsia="宋体" w:hAnsi="宋体" w:hint="eastAsia"/>
          <w:color w:val="auto"/>
          <w:kern w:val="2"/>
          <w:sz w:val="24"/>
          <w:szCs w:val="24"/>
        </w:rPr>
        <w:t>第一部分　采购公告</w:t>
      </w:r>
    </w:p>
    <w:p w:rsidR="003304EF" w:rsidRDefault="00D35A2D">
      <w:pPr>
        <w:autoSpaceDE w:val="0"/>
        <w:autoSpaceDN w:val="0"/>
        <w:adjustRightInd w:val="0"/>
        <w:snapToGrid w:val="0"/>
        <w:spacing w:line="360" w:lineRule="auto"/>
        <w:ind w:firstLineChars="300" w:firstLine="720"/>
        <w:jc w:val="left"/>
        <w:rPr>
          <w:rFonts w:ascii="宋体" w:eastAsia="宋体" w:hAnsi="宋体"/>
          <w:color w:val="auto"/>
          <w:kern w:val="2"/>
          <w:sz w:val="24"/>
          <w:szCs w:val="24"/>
        </w:rPr>
      </w:pPr>
      <w:r>
        <w:rPr>
          <w:rFonts w:ascii="宋体" w:eastAsia="宋体" w:hAnsi="宋体" w:hint="eastAsia"/>
          <w:color w:val="auto"/>
          <w:kern w:val="2"/>
          <w:sz w:val="24"/>
          <w:szCs w:val="24"/>
        </w:rPr>
        <w:t xml:space="preserve">第二部分　</w:t>
      </w:r>
      <w:r>
        <w:rPr>
          <w:rFonts w:ascii="宋体" w:eastAsia="宋体" w:hAnsi="宋体"/>
          <w:color w:val="auto"/>
          <w:kern w:val="2"/>
          <w:sz w:val="24"/>
          <w:szCs w:val="24"/>
        </w:rPr>
        <w:t>供应商须知</w:t>
      </w:r>
    </w:p>
    <w:p w:rsidR="003304EF" w:rsidRDefault="00D35A2D">
      <w:pPr>
        <w:autoSpaceDE w:val="0"/>
        <w:autoSpaceDN w:val="0"/>
        <w:adjustRightInd w:val="0"/>
        <w:snapToGrid w:val="0"/>
        <w:spacing w:line="360" w:lineRule="auto"/>
        <w:ind w:firstLineChars="300" w:firstLine="720"/>
        <w:jc w:val="left"/>
        <w:rPr>
          <w:rFonts w:ascii="宋体" w:eastAsia="宋体" w:hAnsi="宋体"/>
          <w:color w:val="auto"/>
          <w:kern w:val="2"/>
          <w:sz w:val="24"/>
          <w:szCs w:val="24"/>
        </w:rPr>
      </w:pPr>
      <w:r>
        <w:rPr>
          <w:rFonts w:ascii="宋体" w:eastAsia="宋体" w:hAnsi="宋体" w:hint="eastAsia"/>
          <w:color w:val="auto"/>
          <w:kern w:val="2"/>
          <w:sz w:val="24"/>
          <w:szCs w:val="24"/>
        </w:rPr>
        <w:t>第三部分　采购需求</w:t>
      </w:r>
    </w:p>
    <w:p w:rsidR="003304EF" w:rsidRDefault="00D35A2D">
      <w:pPr>
        <w:autoSpaceDE w:val="0"/>
        <w:autoSpaceDN w:val="0"/>
        <w:adjustRightInd w:val="0"/>
        <w:snapToGrid w:val="0"/>
        <w:spacing w:line="360" w:lineRule="auto"/>
        <w:ind w:firstLineChars="300" w:firstLine="720"/>
        <w:jc w:val="left"/>
        <w:rPr>
          <w:rFonts w:ascii="宋体" w:eastAsia="宋体" w:hAnsi="宋体"/>
          <w:color w:val="auto"/>
          <w:kern w:val="2"/>
          <w:sz w:val="24"/>
          <w:szCs w:val="24"/>
        </w:rPr>
      </w:pPr>
      <w:r>
        <w:rPr>
          <w:rFonts w:ascii="宋体" w:eastAsia="宋体" w:hAnsi="宋体" w:hint="eastAsia"/>
          <w:color w:val="auto"/>
          <w:kern w:val="2"/>
          <w:sz w:val="24"/>
          <w:szCs w:val="24"/>
        </w:rPr>
        <w:t xml:space="preserve">第四部分　开标、评标  </w:t>
      </w:r>
    </w:p>
    <w:p w:rsidR="003304EF" w:rsidRDefault="003304EF">
      <w:pPr>
        <w:autoSpaceDE w:val="0"/>
        <w:autoSpaceDN w:val="0"/>
        <w:adjustRightInd w:val="0"/>
        <w:snapToGrid w:val="0"/>
        <w:spacing w:line="480" w:lineRule="auto"/>
        <w:jc w:val="left"/>
        <w:rPr>
          <w:rFonts w:ascii="宋体" w:eastAsia="宋体" w:hAnsi="宋体"/>
          <w:kern w:val="0"/>
          <w:sz w:val="24"/>
          <w:szCs w:val="24"/>
        </w:rPr>
      </w:pPr>
    </w:p>
    <w:p w:rsidR="003304EF" w:rsidRDefault="00D35A2D">
      <w:pPr>
        <w:autoSpaceDE w:val="0"/>
        <w:autoSpaceDN w:val="0"/>
        <w:adjustRightInd w:val="0"/>
        <w:snapToGrid w:val="0"/>
        <w:spacing w:line="360" w:lineRule="auto"/>
        <w:jc w:val="center"/>
        <w:rPr>
          <w:rFonts w:ascii="宋体" w:eastAsia="宋体" w:hAnsi="宋体"/>
          <w:b/>
          <w:kern w:val="0"/>
          <w:sz w:val="24"/>
          <w:szCs w:val="24"/>
        </w:rPr>
      </w:pPr>
      <w:r>
        <w:rPr>
          <w:rFonts w:ascii="宋体" w:eastAsia="宋体" w:hAnsi="宋体"/>
          <w:b/>
          <w:kern w:val="0"/>
          <w:sz w:val="24"/>
          <w:szCs w:val="24"/>
        </w:rPr>
        <w:br w:type="page"/>
      </w:r>
      <w:r>
        <w:rPr>
          <w:rFonts w:ascii="宋体" w:eastAsia="宋体" w:hAnsi="宋体" w:hint="eastAsia"/>
          <w:b/>
          <w:sz w:val="24"/>
          <w:szCs w:val="24"/>
          <w:lang w:val="zh-CN"/>
        </w:rPr>
        <w:lastRenderedPageBreak/>
        <w:t>第一部分采购公告</w:t>
      </w:r>
    </w:p>
    <w:p w:rsidR="003304EF" w:rsidRDefault="00D35A2D">
      <w:pPr>
        <w:spacing w:line="360" w:lineRule="auto"/>
        <w:ind w:firstLineChars="200" w:firstLine="480"/>
        <w:outlineLvl w:val="0"/>
        <w:rPr>
          <w:rFonts w:ascii="宋体" w:eastAsia="宋体" w:hAnsi="宋体" w:cs="宋体"/>
          <w:sz w:val="24"/>
          <w:szCs w:val="24"/>
        </w:rPr>
      </w:pPr>
      <w:r>
        <w:rPr>
          <w:rFonts w:ascii="宋体" w:eastAsia="宋体" w:hAnsi="宋体" w:cs="宋体" w:hint="eastAsia"/>
          <w:sz w:val="24"/>
          <w:szCs w:val="24"/>
        </w:rPr>
        <w:t>苏州日报印刷中心有限公</w:t>
      </w:r>
      <w:r w:rsidR="00833A5C">
        <w:rPr>
          <w:rFonts w:ascii="宋体" w:eastAsia="宋体" w:hAnsi="宋体" w:cs="宋体" w:hint="eastAsia"/>
          <w:sz w:val="24"/>
          <w:szCs w:val="24"/>
        </w:rPr>
        <w:t>司</w:t>
      </w:r>
      <w:r w:rsidR="002327F2">
        <w:rPr>
          <w:rFonts w:ascii="宋体" w:eastAsia="宋体" w:hAnsi="宋体" w:cs="宋体" w:hint="eastAsia"/>
          <w:sz w:val="24"/>
          <w:szCs w:val="24"/>
        </w:rPr>
        <w:t>和苏州报业发行有限公司</w:t>
      </w:r>
      <w:r w:rsidR="00833A5C">
        <w:rPr>
          <w:rFonts w:ascii="宋体" w:eastAsia="宋体" w:hAnsi="宋体" w:cs="宋体" w:hint="eastAsia"/>
          <w:sz w:val="24"/>
          <w:szCs w:val="24"/>
        </w:rPr>
        <w:t>拟采购保安</w:t>
      </w:r>
      <w:r>
        <w:rPr>
          <w:rFonts w:ascii="宋体" w:eastAsia="宋体" w:hAnsi="宋体" w:cs="宋体" w:hint="eastAsia"/>
          <w:sz w:val="24"/>
          <w:szCs w:val="24"/>
        </w:rPr>
        <w:t>保洁服务，具体要求详见苏州新闻网首页（</w:t>
      </w:r>
      <w:hyperlink r:id="rId6" w:history="1">
        <w:r>
          <w:rPr>
            <w:rFonts w:ascii="宋体" w:eastAsia="宋体" w:hAnsi="宋体" w:cs="宋体"/>
            <w:sz w:val="24"/>
            <w:szCs w:val="24"/>
          </w:rPr>
          <w:t>http://www.subaonet.com/</w:t>
        </w:r>
      </w:hyperlink>
      <w:r>
        <w:rPr>
          <w:rFonts w:ascii="宋体" w:eastAsia="宋体" w:hAnsi="宋体" w:cs="宋体" w:hint="eastAsia"/>
          <w:sz w:val="24"/>
          <w:szCs w:val="24"/>
        </w:rPr>
        <w:t>）资讯公告板块本采购公告下面的附件，</w:t>
      </w:r>
      <w:r w:rsidRPr="00833A5C">
        <w:rPr>
          <w:rFonts w:ascii="宋体" w:eastAsia="宋体" w:hAnsi="宋体" w:cs="宋体" w:hint="eastAsia"/>
          <w:sz w:val="24"/>
          <w:szCs w:val="24"/>
        </w:rPr>
        <w:t>欢迎符合公告资格要求的供应商参加采购活动。</w:t>
      </w:r>
    </w:p>
    <w:p w:rsidR="003304EF" w:rsidRDefault="00D35A2D">
      <w:pPr>
        <w:spacing w:line="360" w:lineRule="auto"/>
        <w:ind w:firstLineChars="200" w:firstLine="482"/>
        <w:rPr>
          <w:rFonts w:ascii="宋体" w:eastAsia="宋体" w:hAnsi="宋体" w:cs="宋体"/>
          <w:b/>
          <w:bCs/>
          <w:sz w:val="24"/>
          <w:szCs w:val="24"/>
        </w:rPr>
      </w:pPr>
      <w:r>
        <w:rPr>
          <w:rFonts w:ascii="宋体" w:eastAsia="宋体" w:hAnsi="宋体" w:cs="宋体" w:hint="eastAsia"/>
          <w:b/>
          <w:bCs/>
          <w:sz w:val="24"/>
          <w:szCs w:val="24"/>
        </w:rPr>
        <w:t>一、项目说明</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1.</w:t>
      </w:r>
      <w:r w:rsidR="001D7FED">
        <w:rPr>
          <w:rFonts w:ascii="宋体" w:eastAsia="宋体" w:hAnsi="宋体" w:cs="宋体" w:hint="eastAsia"/>
          <w:sz w:val="24"/>
          <w:szCs w:val="24"/>
        </w:rPr>
        <w:t>采购内容：保安四名，保洁</w:t>
      </w:r>
      <w:r>
        <w:rPr>
          <w:rFonts w:ascii="宋体" w:eastAsia="宋体" w:hAnsi="宋体" w:cs="宋体" w:hint="eastAsia"/>
          <w:sz w:val="24"/>
          <w:szCs w:val="24"/>
        </w:rPr>
        <w:t>四名。</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2.</w:t>
      </w:r>
      <w:r>
        <w:rPr>
          <w:rFonts w:ascii="宋体" w:eastAsia="宋体" w:hAnsi="宋体" w:cs="宋体" w:hint="eastAsia"/>
          <w:sz w:val="24"/>
          <w:szCs w:val="24"/>
        </w:rPr>
        <w:t>服务地址：苏州市吴中经济开发区南湖路86号。</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3.</w:t>
      </w:r>
      <w:r>
        <w:rPr>
          <w:rFonts w:ascii="宋体" w:eastAsia="宋体" w:hAnsi="宋体" w:cs="宋体" w:hint="eastAsia"/>
          <w:sz w:val="24"/>
          <w:szCs w:val="24"/>
        </w:rPr>
        <w:t>服务期限：1年</w:t>
      </w:r>
      <w:r>
        <w:rPr>
          <w:rFonts w:ascii="宋体" w:eastAsia="宋体" w:hAnsi="宋体" w:hint="eastAsia"/>
          <w:sz w:val="24"/>
          <w:szCs w:val="24"/>
        </w:rPr>
        <w:t>（具体起始时间以合同签订为准）。</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4.</w:t>
      </w:r>
      <w:r>
        <w:rPr>
          <w:rFonts w:ascii="宋体" w:eastAsia="宋体" w:hAnsi="宋体" w:cs="宋体" w:hint="eastAsia"/>
          <w:sz w:val="24"/>
          <w:szCs w:val="24"/>
        </w:rPr>
        <w:t>预算金额：</w:t>
      </w:r>
      <w:r>
        <w:rPr>
          <w:rFonts w:ascii="宋体" w:eastAsia="宋体" w:hAnsi="宋体" w:cs="宋体"/>
          <w:sz w:val="24"/>
          <w:szCs w:val="24"/>
        </w:rPr>
        <w:t>48万元</w:t>
      </w:r>
      <w:r>
        <w:rPr>
          <w:rFonts w:ascii="宋体" w:eastAsia="宋体" w:hAnsi="宋体" w:cs="宋体" w:hint="eastAsia"/>
          <w:sz w:val="24"/>
          <w:szCs w:val="24"/>
        </w:rPr>
        <w:t>。</w:t>
      </w:r>
    </w:p>
    <w:p w:rsidR="003304EF" w:rsidRDefault="00D35A2D">
      <w:pPr>
        <w:spacing w:line="360" w:lineRule="auto"/>
        <w:ind w:firstLineChars="200" w:firstLine="482"/>
        <w:rPr>
          <w:rFonts w:ascii="宋体" w:eastAsia="宋体" w:hAnsi="宋体" w:cs="宋体"/>
          <w:b/>
          <w:bCs/>
          <w:sz w:val="24"/>
          <w:szCs w:val="24"/>
        </w:rPr>
      </w:pPr>
      <w:r>
        <w:rPr>
          <w:rFonts w:ascii="宋体" w:eastAsia="宋体" w:hAnsi="宋体" w:cs="宋体" w:hint="eastAsia"/>
          <w:b/>
          <w:bCs/>
          <w:sz w:val="24"/>
          <w:szCs w:val="24"/>
        </w:rPr>
        <w:t>二、响应资格</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1.</w:t>
      </w:r>
      <w:r>
        <w:rPr>
          <w:rFonts w:ascii="宋体" w:eastAsia="宋体" w:hAnsi="宋体" w:cs="宋体" w:hint="eastAsia"/>
          <w:sz w:val="24"/>
          <w:szCs w:val="24"/>
        </w:rPr>
        <w:t>具有独立订立合同能力；</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2.</w:t>
      </w:r>
      <w:r>
        <w:rPr>
          <w:rFonts w:ascii="宋体" w:eastAsia="宋体" w:hAnsi="宋体" w:cs="宋体" w:hint="eastAsia"/>
          <w:sz w:val="24"/>
          <w:szCs w:val="24"/>
        </w:rPr>
        <w:t>企业未被处于责令停业、资格被取消或者财产被接管、冻结和破产状态；</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3.</w:t>
      </w:r>
      <w:r>
        <w:rPr>
          <w:rFonts w:ascii="宋体" w:eastAsia="宋体" w:hAnsi="宋体" w:cs="宋体" w:hint="eastAsia"/>
          <w:sz w:val="24"/>
          <w:szCs w:val="24"/>
        </w:rPr>
        <w:t>企业没有因骗取中标或者严重违约以及发生重大安全生产事故等问题，被有关部门暂停资格并在暂停期内的；</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4.</w:t>
      </w:r>
      <w:r>
        <w:rPr>
          <w:rFonts w:ascii="宋体" w:eastAsia="宋体" w:hAnsi="宋体" w:cs="宋体" w:hint="eastAsia"/>
          <w:sz w:val="24"/>
          <w:szCs w:val="24"/>
        </w:rPr>
        <w:t>本项目不接受联合投标；</w:t>
      </w:r>
    </w:p>
    <w:p w:rsidR="003304EF" w:rsidRDefault="00D35A2D">
      <w:pPr>
        <w:spacing w:line="360" w:lineRule="auto"/>
        <w:ind w:firstLineChars="200" w:firstLine="480"/>
        <w:outlineLvl w:val="0"/>
        <w:rPr>
          <w:rFonts w:ascii="宋体" w:eastAsia="宋体" w:hAnsi="宋体" w:cs="宋体"/>
          <w:sz w:val="24"/>
          <w:szCs w:val="24"/>
        </w:rPr>
      </w:pPr>
      <w:r>
        <w:rPr>
          <w:rFonts w:ascii="宋体" w:eastAsia="宋体" w:hAnsi="宋体" w:cs="宋体"/>
          <w:sz w:val="24"/>
          <w:szCs w:val="24"/>
        </w:rPr>
        <w:t>5.</w:t>
      </w:r>
      <w:r>
        <w:rPr>
          <w:rFonts w:ascii="宋体" w:eastAsia="宋体" w:hAnsi="宋体" w:cs="宋体" w:hint="eastAsia"/>
          <w:sz w:val="24"/>
          <w:szCs w:val="24"/>
        </w:rPr>
        <w:t>具有独立法人资质的专业物业公司，有生产性企业保安及保洁服务经验者优先。</w:t>
      </w:r>
    </w:p>
    <w:p w:rsidR="003304EF" w:rsidRDefault="00D35A2D">
      <w:pPr>
        <w:spacing w:line="360" w:lineRule="auto"/>
        <w:ind w:firstLineChars="200" w:firstLine="482"/>
        <w:rPr>
          <w:rFonts w:ascii="宋体" w:eastAsia="宋体" w:hAnsi="宋体" w:cs="宋体"/>
          <w:b/>
          <w:bCs/>
          <w:sz w:val="24"/>
          <w:szCs w:val="24"/>
        </w:rPr>
      </w:pPr>
      <w:r>
        <w:rPr>
          <w:rFonts w:ascii="宋体" w:eastAsia="宋体" w:hAnsi="宋体" w:cs="宋体" w:hint="eastAsia"/>
          <w:b/>
          <w:bCs/>
          <w:sz w:val="24"/>
          <w:szCs w:val="24"/>
        </w:rPr>
        <w:t>三、响应文件</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响应文件编制要求见附件，请于2025年</w:t>
      </w:r>
      <w:r w:rsidR="005B1C70">
        <w:rPr>
          <w:rFonts w:ascii="宋体" w:eastAsia="宋体" w:hAnsi="宋体" w:cs="宋体" w:hint="eastAsia"/>
          <w:sz w:val="24"/>
          <w:szCs w:val="24"/>
        </w:rPr>
        <w:t>5</w:t>
      </w:r>
      <w:r>
        <w:rPr>
          <w:rFonts w:ascii="宋体" w:eastAsia="宋体" w:hAnsi="宋体" w:cs="宋体" w:hint="eastAsia"/>
          <w:sz w:val="24"/>
          <w:szCs w:val="24"/>
        </w:rPr>
        <w:t>月</w:t>
      </w:r>
      <w:r w:rsidR="005B1C70">
        <w:rPr>
          <w:rFonts w:ascii="宋体" w:eastAsia="宋体" w:hAnsi="宋体" w:cs="宋体" w:hint="eastAsia"/>
          <w:sz w:val="24"/>
          <w:szCs w:val="24"/>
        </w:rPr>
        <w:t>23</w:t>
      </w:r>
      <w:r>
        <w:rPr>
          <w:rFonts w:ascii="宋体" w:eastAsia="宋体" w:hAnsi="宋体" w:cs="宋体" w:hint="eastAsia"/>
          <w:sz w:val="24"/>
          <w:szCs w:val="24"/>
        </w:rPr>
        <w:t>日</w:t>
      </w:r>
      <w:r>
        <w:rPr>
          <w:rFonts w:ascii="宋体" w:eastAsia="宋体" w:hAnsi="宋体" w:cs="宋体"/>
          <w:sz w:val="24"/>
          <w:szCs w:val="24"/>
        </w:rPr>
        <w:t>16:00</w:t>
      </w:r>
      <w:r>
        <w:rPr>
          <w:rFonts w:ascii="宋体" w:eastAsia="宋体" w:hAnsi="宋体" w:cs="宋体" w:hint="eastAsia"/>
          <w:sz w:val="24"/>
          <w:szCs w:val="24"/>
        </w:rPr>
        <w:t>前快递到达（以寄到时间为准）苏州工业园区独墅湖科教创新区八达街118</w:t>
      </w:r>
      <w:r w:rsidR="003A0C65">
        <w:rPr>
          <w:rFonts w:ascii="宋体" w:eastAsia="宋体" w:hAnsi="宋体" w:cs="宋体" w:hint="eastAsia"/>
          <w:sz w:val="24"/>
          <w:szCs w:val="24"/>
        </w:rPr>
        <w:t xml:space="preserve">号苏州新闻大厦苏州日报社一楼大厅前台，接收人：冯鑫 </w:t>
      </w:r>
      <w:r>
        <w:rPr>
          <w:rFonts w:ascii="宋体" w:eastAsia="宋体" w:hAnsi="宋体" w:cs="宋体" w:hint="eastAsia"/>
          <w:sz w:val="24"/>
          <w:szCs w:val="24"/>
        </w:rPr>
        <w:t>联系电话：</w:t>
      </w:r>
      <w:r w:rsidR="003A0C65">
        <w:rPr>
          <w:rFonts w:ascii="宋体" w:eastAsia="宋体" w:hAnsi="宋体" w:cs="宋体"/>
          <w:sz w:val="24"/>
          <w:szCs w:val="24"/>
        </w:rPr>
        <w:t>0512-652</w:t>
      </w:r>
      <w:r w:rsidR="003A0C65">
        <w:rPr>
          <w:rFonts w:ascii="宋体" w:eastAsia="宋体" w:hAnsi="宋体" w:cs="宋体" w:hint="eastAsia"/>
          <w:sz w:val="24"/>
          <w:szCs w:val="24"/>
        </w:rPr>
        <w:t>27688转3546，快递单上请注明项目名称及供应商名称。</w:t>
      </w:r>
    </w:p>
    <w:p w:rsidR="003304EF" w:rsidRDefault="00D35A2D">
      <w:pPr>
        <w:spacing w:line="360" w:lineRule="auto"/>
        <w:ind w:firstLineChars="2600" w:firstLine="6240"/>
        <w:outlineLvl w:val="0"/>
        <w:rPr>
          <w:rFonts w:ascii="宋体" w:eastAsia="宋体" w:hAnsi="宋体" w:cs="宋体"/>
          <w:sz w:val="24"/>
          <w:szCs w:val="24"/>
        </w:rPr>
      </w:pPr>
      <w:r>
        <w:rPr>
          <w:rFonts w:ascii="宋体" w:eastAsia="宋体" w:hAnsi="宋体" w:cs="宋体" w:hint="eastAsia"/>
          <w:sz w:val="24"/>
          <w:szCs w:val="24"/>
        </w:rPr>
        <w:t>苏州日报印刷中心有限公司</w:t>
      </w:r>
    </w:p>
    <w:p w:rsidR="003A0C65" w:rsidRDefault="003A0C65" w:rsidP="003A0C65">
      <w:pPr>
        <w:spacing w:line="360" w:lineRule="auto"/>
        <w:ind w:firstLineChars="2600" w:firstLine="6240"/>
        <w:outlineLvl w:val="0"/>
        <w:rPr>
          <w:rFonts w:ascii="宋体" w:eastAsia="宋体" w:hAnsi="宋体" w:cs="宋体"/>
          <w:sz w:val="24"/>
          <w:szCs w:val="24"/>
        </w:rPr>
      </w:pPr>
      <w:r w:rsidRPr="003A0C65">
        <w:rPr>
          <w:rFonts w:ascii="宋体" w:eastAsia="宋体" w:hAnsi="宋体" w:cs="宋体" w:hint="eastAsia"/>
          <w:sz w:val="24"/>
          <w:szCs w:val="24"/>
        </w:rPr>
        <w:t>苏州报业发行有限公司</w:t>
      </w:r>
    </w:p>
    <w:p w:rsidR="003304EF" w:rsidRDefault="00D35A2D">
      <w:pPr>
        <w:spacing w:line="360" w:lineRule="auto"/>
        <w:ind w:firstLineChars="2800" w:firstLine="6720"/>
        <w:outlineLvl w:val="0"/>
        <w:rPr>
          <w:rFonts w:ascii="宋体" w:eastAsia="宋体" w:hAnsi="宋体" w:cs="宋体"/>
          <w:sz w:val="24"/>
          <w:szCs w:val="24"/>
        </w:rPr>
      </w:pPr>
      <w:r>
        <w:rPr>
          <w:rFonts w:ascii="宋体" w:eastAsia="宋体" w:hAnsi="宋体" w:cs="宋体"/>
          <w:sz w:val="24"/>
          <w:szCs w:val="24"/>
        </w:rPr>
        <w:t>202</w:t>
      </w:r>
      <w:r>
        <w:rPr>
          <w:rFonts w:ascii="宋体" w:eastAsia="宋体" w:hAnsi="宋体" w:cs="宋体" w:hint="eastAsia"/>
          <w:sz w:val="24"/>
          <w:szCs w:val="24"/>
        </w:rPr>
        <w:t>5年</w:t>
      </w:r>
      <w:r>
        <w:rPr>
          <w:rFonts w:ascii="宋体" w:eastAsia="宋体" w:hAnsi="宋体" w:cs="宋体"/>
          <w:sz w:val="24"/>
          <w:szCs w:val="24"/>
        </w:rPr>
        <w:t>5</w:t>
      </w:r>
      <w:r>
        <w:rPr>
          <w:rFonts w:ascii="宋体" w:eastAsia="宋体" w:hAnsi="宋体" w:cs="宋体" w:hint="eastAsia"/>
          <w:sz w:val="24"/>
          <w:szCs w:val="24"/>
        </w:rPr>
        <w:t>月</w:t>
      </w:r>
      <w:r w:rsidR="00EC16B4">
        <w:rPr>
          <w:rFonts w:ascii="宋体" w:eastAsia="宋体" w:hAnsi="宋体" w:cs="宋体" w:hint="eastAsia"/>
          <w:sz w:val="24"/>
          <w:szCs w:val="24"/>
        </w:rPr>
        <w:t>19</w:t>
      </w:r>
      <w:r>
        <w:rPr>
          <w:rFonts w:ascii="宋体" w:eastAsia="宋体" w:hAnsi="宋体" w:cs="宋体" w:hint="eastAsia"/>
          <w:sz w:val="24"/>
          <w:szCs w:val="24"/>
        </w:rPr>
        <w:t>日</w:t>
      </w:r>
    </w:p>
    <w:p w:rsidR="003304EF" w:rsidRDefault="00D35A2D">
      <w:pPr>
        <w:pStyle w:val="a3"/>
        <w:spacing w:line="360" w:lineRule="auto"/>
        <w:ind w:firstLine="482"/>
        <w:jc w:val="center"/>
        <w:rPr>
          <w:rFonts w:ascii="宋体" w:hAnsi="宋体"/>
          <w:b/>
          <w:bCs/>
          <w:sz w:val="24"/>
        </w:rPr>
      </w:pPr>
      <w:r>
        <w:rPr>
          <w:rFonts w:ascii="宋体" w:hAnsi="宋体" w:hint="eastAsia"/>
          <w:b/>
          <w:bCs/>
          <w:sz w:val="24"/>
        </w:rPr>
        <w:t xml:space="preserve">第二部分  </w:t>
      </w:r>
      <w:r>
        <w:rPr>
          <w:rFonts w:ascii="宋体" w:hAnsi="宋体"/>
          <w:b/>
          <w:bCs/>
          <w:sz w:val="24"/>
        </w:rPr>
        <w:t>供应商须知</w:t>
      </w:r>
    </w:p>
    <w:p w:rsidR="003304EF" w:rsidRDefault="00D35A2D">
      <w:pPr>
        <w:spacing w:line="360" w:lineRule="auto"/>
        <w:ind w:firstLineChars="200" w:firstLine="482"/>
        <w:rPr>
          <w:rFonts w:ascii="宋体" w:eastAsia="宋体" w:hAnsi="宋体"/>
          <w:b/>
          <w:color w:val="333333"/>
          <w:sz w:val="24"/>
          <w:szCs w:val="24"/>
        </w:rPr>
      </w:pPr>
      <w:r>
        <w:rPr>
          <w:rFonts w:ascii="宋体" w:eastAsia="宋体" w:hAnsi="宋体" w:hint="eastAsia"/>
          <w:b/>
          <w:color w:val="333333"/>
          <w:sz w:val="24"/>
          <w:szCs w:val="24"/>
        </w:rPr>
        <w:t>一、总则</w:t>
      </w:r>
    </w:p>
    <w:p w:rsidR="003304EF" w:rsidRDefault="00D35A2D">
      <w:pPr>
        <w:spacing w:line="360" w:lineRule="auto"/>
        <w:ind w:firstLineChars="200" w:firstLine="480"/>
        <w:rPr>
          <w:rFonts w:ascii="宋体" w:eastAsia="宋体" w:hAnsi="宋体"/>
          <w:color w:val="333333"/>
          <w:sz w:val="24"/>
          <w:szCs w:val="24"/>
        </w:rPr>
      </w:pPr>
      <w:r>
        <w:rPr>
          <w:rFonts w:ascii="宋体" w:eastAsia="宋体" w:hAnsi="宋体"/>
          <w:color w:val="333333"/>
          <w:sz w:val="24"/>
          <w:szCs w:val="24"/>
        </w:rPr>
        <w:t>1.</w:t>
      </w:r>
      <w:r>
        <w:rPr>
          <w:rFonts w:ascii="宋体" w:eastAsia="宋体" w:hAnsi="宋体" w:hint="eastAsia"/>
          <w:color w:val="auto"/>
          <w:sz w:val="21"/>
          <w:szCs w:val="21"/>
        </w:rPr>
        <w:t xml:space="preserve"> 供应商应自行承担所有与编写和提交响应文件有关的费用，</w:t>
      </w:r>
      <w:r>
        <w:rPr>
          <w:rFonts w:ascii="宋体" w:eastAsia="宋体" w:hAnsi="宋体" w:hint="eastAsia"/>
          <w:sz w:val="24"/>
          <w:szCs w:val="24"/>
        </w:rPr>
        <w:t>成交供应商需承担采购人外聘的专家评委费，费用标准参照现行的苏州市政府采购评审专家劳务报酬标准</w:t>
      </w:r>
      <w:r>
        <w:rPr>
          <w:rFonts w:ascii="宋体" w:eastAsia="宋体" w:hAnsi="宋体"/>
          <w:sz w:val="24"/>
          <w:szCs w:val="24"/>
        </w:rPr>
        <w:t>。</w:t>
      </w:r>
    </w:p>
    <w:p w:rsidR="003304EF" w:rsidRDefault="00D35A2D">
      <w:pPr>
        <w:spacing w:line="360" w:lineRule="auto"/>
        <w:ind w:firstLineChars="200" w:firstLine="480"/>
        <w:rPr>
          <w:rFonts w:ascii="宋体" w:eastAsia="宋体" w:hAnsi="宋体"/>
          <w:color w:val="333333"/>
          <w:sz w:val="24"/>
          <w:szCs w:val="24"/>
        </w:rPr>
      </w:pPr>
      <w:r>
        <w:rPr>
          <w:rFonts w:ascii="宋体" w:eastAsia="宋体" w:hAnsi="宋体"/>
          <w:color w:val="333333"/>
          <w:sz w:val="24"/>
          <w:szCs w:val="24"/>
        </w:rPr>
        <w:t>2.</w:t>
      </w:r>
      <w:r>
        <w:rPr>
          <w:rFonts w:ascii="宋体" w:eastAsia="宋体" w:hAnsi="宋体" w:hint="eastAsia"/>
          <w:color w:val="333333"/>
          <w:sz w:val="24"/>
          <w:szCs w:val="24"/>
        </w:rPr>
        <w:t>采购人不承诺选择最低报价的供应商。</w:t>
      </w:r>
    </w:p>
    <w:p w:rsidR="003304EF" w:rsidRDefault="00D35A2D">
      <w:pPr>
        <w:spacing w:line="360" w:lineRule="auto"/>
        <w:ind w:firstLineChars="200" w:firstLine="480"/>
        <w:rPr>
          <w:rFonts w:ascii="宋体" w:eastAsia="宋体" w:hAnsi="宋体"/>
          <w:color w:val="333333"/>
          <w:sz w:val="24"/>
          <w:szCs w:val="24"/>
        </w:rPr>
      </w:pPr>
      <w:r>
        <w:rPr>
          <w:rFonts w:ascii="宋体" w:eastAsia="宋体" w:hAnsi="宋体"/>
          <w:color w:val="333333"/>
          <w:sz w:val="24"/>
          <w:szCs w:val="24"/>
        </w:rPr>
        <w:t>3.</w:t>
      </w:r>
      <w:r>
        <w:rPr>
          <w:rFonts w:ascii="宋体" w:eastAsia="宋体" w:hAnsi="宋体" w:hint="eastAsia"/>
          <w:color w:val="333333"/>
          <w:sz w:val="24"/>
          <w:szCs w:val="24"/>
        </w:rPr>
        <w:t>如有必要，采购人有权通过意向书，让中标人在合同签字生效前开始必要的工作。</w:t>
      </w:r>
    </w:p>
    <w:p w:rsidR="003304EF" w:rsidRDefault="00D35A2D">
      <w:pPr>
        <w:spacing w:line="360" w:lineRule="auto"/>
        <w:ind w:firstLineChars="200" w:firstLine="482"/>
        <w:rPr>
          <w:rFonts w:ascii="宋体" w:eastAsia="宋体" w:hAnsi="宋体"/>
          <w:b/>
          <w:color w:val="333333"/>
          <w:sz w:val="24"/>
          <w:szCs w:val="24"/>
        </w:rPr>
      </w:pPr>
      <w:r>
        <w:rPr>
          <w:rFonts w:ascii="宋体" w:eastAsia="宋体" w:hAnsi="宋体" w:hint="eastAsia"/>
          <w:b/>
          <w:color w:val="333333"/>
          <w:sz w:val="24"/>
          <w:szCs w:val="24"/>
        </w:rPr>
        <w:t>二、响应文件组成</w:t>
      </w:r>
    </w:p>
    <w:p w:rsidR="003304EF" w:rsidRDefault="00D35A2D">
      <w:pPr>
        <w:tabs>
          <w:tab w:val="left" w:pos="915"/>
        </w:tabs>
        <w:spacing w:line="360" w:lineRule="auto"/>
        <w:ind w:right="263" w:firstLineChars="200" w:firstLine="480"/>
        <w:rPr>
          <w:rFonts w:ascii="宋体" w:eastAsia="宋体" w:hAnsi="宋体"/>
          <w:color w:val="333333"/>
          <w:sz w:val="24"/>
          <w:szCs w:val="24"/>
        </w:rPr>
      </w:pPr>
      <w:r>
        <w:rPr>
          <w:rFonts w:ascii="宋体" w:eastAsia="宋体" w:hAnsi="宋体" w:hint="eastAsia"/>
          <w:color w:val="333333"/>
          <w:sz w:val="24"/>
          <w:szCs w:val="24"/>
        </w:rPr>
        <w:t>响应文件应包括下列部分：</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lastRenderedPageBreak/>
        <w:t>1.</w:t>
      </w:r>
      <w:r>
        <w:rPr>
          <w:rFonts w:ascii="宋体" w:eastAsia="宋体" w:hAnsi="宋体" w:cs="宋体" w:hint="eastAsia"/>
          <w:sz w:val="24"/>
          <w:szCs w:val="24"/>
        </w:rPr>
        <w:t>企业营业执照副本及税务登记证或三证合一复印件；</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2.</w:t>
      </w:r>
      <w:r>
        <w:rPr>
          <w:rFonts w:ascii="宋体" w:eastAsia="宋体" w:hAnsi="宋体" w:cs="宋体" w:hint="eastAsia"/>
          <w:sz w:val="24"/>
          <w:szCs w:val="24"/>
        </w:rPr>
        <w:t>法定代表人授权委托书及身份证复印件及联系电话；</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3.</w:t>
      </w:r>
      <w:r>
        <w:rPr>
          <w:rFonts w:ascii="宋体" w:eastAsia="宋体" w:hAnsi="宋体" w:cs="宋体" w:hint="eastAsia"/>
          <w:sz w:val="24"/>
          <w:szCs w:val="24"/>
        </w:rPr>
        <w:t>报价单；</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4.</w:t>
      </w:r>
      <w:r>
        <w:rPr>
          <w:rFonts w:ascii="宋体" w:eastAsia="宋体" w:hAnsi="宋体" w:cs="宋体" w:hint="eastAsia"/>
          <w:sz w:val="24"/>
          <w:szCs w:val="24"/>
        </w:rPr>
        <w:t>配备人员简历及相关资料；</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5.</w:t>
      </w:r>
      <w:r>
        <w:rPr>
          <w:rFonts w:ascii="宋体" w:eastAsia="宋体" w:hAnsi="宋体" w:cs="宋体" w:hint="eastAsia"/>
          <w:sz w:val="24"/>
          <w:szCs w:val="24"/>
        </w:rPr>
        <w:t>服务承诺。</w:t>
      </w:r>
    </w:p>
    <w:p w:rsidR="003304EF" w:rsidRDefault="00D35A2D">
      <w:pPr>
        <w:tabs>
          <w:tab w:val="left" w:pos="915"/>
        </w:tabs>
        <w:spacing w:line="360" w:lineRule="auto"/>
        <w:ind w:right="263" w:firstLineChars="200" w:firstLine="480"/>
        <w:rPr>
          <w:rFonts w:ascii="宋体" w:eastAsia="宋体" w:hAnsi="宋体"/>
          <w:color w:val="333333"/>
          <w:sz w:val="24"/>
          <w:szCs w:val="24"/>
        </w:rPr>
      </w:pPr>
      <w:r>
        <w:rPr>
          <w:rFonts w:ascii="宋体" w:eastAsia="宋体" w:hAnsi="宋体" w:hint="eastAsia"/>
          <w:color w:val="333333"/>
          <w:sz w:val="24"/>
          <w:szCs w:val="24"/>
        </w:rPr>
        <w:t>供应商根据自身情况提供上述文件，如缺少不影响响应资格但会影响得分。</w:t>
      </w:r>
    </w:p>
    <w:p w:rsidR="003304EF" w:rsidRDefault="00D35A2D">
      <w:pPr>
        <w:tabs>
          <w:tab w:val="left" w:pos="915"/>
        </w:tabs>
        <w:spacing w:line="360" w:lineRule="auto"/>
        <w:ind w:right="263" w:firstLineChars="200" w:firstLine="480"/>
        <w:rPr>
          <w:rFonts w:ascii="宋体" w:eastAsia="宋体" w:hAnsi="宋体"/>
          <w:color w:val="auto"/>
          <w:kern w:val="2"/>
          <w:sz w:val="24"/>
          <w:szCs w:val="24"/>
        </w:rPr>
      </w:pPr>
      <w:r>
        <w:rPr>
          <w:rFonts w:ascii="宋体" w:eastAsia="宋体" w:hAnsi="宋体" w:hint="eastAsia"/>
          <w:color w:val="333333"/>
          <w:sz w:val="24"/>
          <w:szCs w:val="24"/>
        </w:rPr>
        <w:t>供应商应按采购文件要求自行编制响应文件，并装订成册，每页均须盖公章。一式两份放在一个文件袋内密封。</w:t>
      </w:r>
    </w:p>
    <w:p w:rsidR="003304EF" w:rsidRDefault="00D35A2D">
      <w:pPr>
        <w:tabs>
          <w:tab w:val="left" w:pos="720"/>
        </w:tabs>
        <w:spacing w:line="360" w:lineRule="auto"/>
        <w:ind w:leftChars="182" w:left="883" w:right="323" w:hangingChars="125" w:hanging="301"/>
        <w:rPr>
          <w:rFonts w:ascii="宋体" w:eastAsia="宋体" w:hAnsi="宋体"/>
          <w:b/>
          <w:color w:val="auto"/>
          <w:kern w:val="2"/>
          <w:sz w:val="24"/>
          <w:szCs w:val="24"/>
        </w:rPr>
      </w:pPr>
      <w:r>
        <w:rPr>
          <w:rFonts w:ascii="宋体" w:eastAsia="宋体" w:hAnsi="宋体" w:hint="eastAsia"/>
          <w:b/>
          <w:color w:val="auto"/>
          <w:kern w:val="2"/>
          <w:sz w:val="24"/>
          <w:szCs w:val="24"/>
        </w:rPr>
        <w:t>三、报价及付款</w:t>
      </w:r>
    </w:p>
    <w:p w:rsidR="003304EF" w:rsidRDefault="00D35A2D">
      <w:pPr>
        <w:tabs>
          <w:tab w:val="left" w:pos="915"/>
        </w:tabs>
        <w:spacing w:line="360" w:lineRule="auto"/>
        <w:ind w:right="263" w:firstLineChars="250" w:firstLine="600"/>
        <w:rPr>
          <w:rFonts w:ascii="宋体" w:eastAsia="宋体" w:hAnsi="宋体"/>
          <w:color w:val="333333"/>
          <w:sz w:val="24"/>
          <w:szCs w:val="24"/>
        </w:rPr>
      </w:pPr>
      <w:r>
        <w:rPr>
          <w:rFonts w:ascii="宋体" w:eastAsia="宋体" w:hAnsi="宋体"/>
          <w:color w:val="333333"/>
          <w:sz w:val="24"/>
          <w:szCs w:val="24"/>
        </w:rPr>
        <w:t>1.</w:t>
      </w:r>
      <w:r>
        <w:rPr>
          <w:rFonts w:ascii="宋体" w:eastAsia="宋体" w:hAnsi="宋体" w:hint="eastAsia"/>
          <w:color w:val="333333"/>
          <w:sz w:val="24"/>
          <w:szCs w:val="24"/>
        </w:rPr>
        <w:t>供应商用人民币报价；</w:t>
      </w:r>
    </w:p>
    <w:p w:rsidR="003304EF" w:rsidRDefault="00D35A2D">
      <w:pPr>
        <w:tabs>
          <w:tab w:val="left" w:pos="915"/>
        </w:tabs>
        <w:spacing w:line="360" w:lineRule="auto"/>
        <w:ind w:right="263" w:firstLineChars="250" w:firstLine="600"/>
        <w:rPr>
          <w:rFonts w:ascii="宋体" w:eastAsia="宋体" w:hAnsi="宋体"/>
          <w:color w:val="333333"/>
          <w:sz w:val="24"/>
          <w:szCs w:val="24"/>
        </w:rPr>
      </w:pPr>
      <w:r>
        <w:rPr>
          <w:rFonts w:ascii="宋体" w:eastAsia="宋体" w:hAnsi="宋体"/>
          <w:color w:val="333333"/>
          <w:sz w:val="24"/>
          <w:szCs w:val="24"/>
        </w:rPr>
        <w:t>2.</w:t>
      </w:r>
      <w:r>
        <w:rPr>
          <w:rFonts w:ascii="宋体" w:eastAsia="宋体" w:hAnsi="宋体" w:hint="eastAsia"/>
          <w:color w:val="333333"/>
          <w:sz w:val="24"/>
          <w:szCs w:val="24"/>
        </w:rPr>
        <w:t>根据采购要求，报价单自行编制，列明费用组成明细、每月单价及全年合价等。</w:t>
      </w:r>
    </w:p>
    <w:p w:rsidR="003304EF" w:rsidRDefault="00D35A2D">
      <w:pPr>
        <w:tabs>
          <w:tab w:val="left" w:pos="915"/>
        </w:tabs>
        <w:spacing w:line="360" w:lineRule="auto"/>
        <w:ind w:right="263" w:firstLineChars="250" w:firstLine="600"/>
        <w:rPr>
          <w:rFonts w:ascii="宋体" w:eastAsia="宋体" w:hAnsi="宋体"/>
          <w:color w:val="333333"/>
          <w:sz w:val="24"/>
          <w:szCs w:val="24"/>
        </w:rPr>
      </w:pPr>
      <w:r>
        <w:rPr>
          <w:rFonts w:ascii="宋体" w:eastAsia="宋体" w:hAnsi="宋体"/>
          <w:color w:val="333333"/>
          <w:sz w:val="24"/>
          <w:szCs w:val="24"/>
        </w:rPr>
        <w:t>3.</w:t>
      </w:r>
      <w:r>
        <w:rPr>
          <w:rFonts w:ascii="宋体" w:eastAsia="宋体" w:hAnsi="宋体" w:hint="eastAsia"/>
          <w:color w:val="333333"/>
          <w:sz w:val="24"/>
          <w:szCs w:val="24"/>
        </w:rPr>
        <w:t>付款：每月</w:t>
      </w:r>
      <w:r>
        <w:rPr>
          <w:rFonts w:ascii="宋体" w:eastAsia="宋体" w:hAnsi="宋体"/>
          <w:color w:val="333333"/>
          <w:sz w:val="24"/>
          <w:szCs w:val="24"/>
        </w:rPr>
        <w:t>10</w:t>
      </w:r>
      <w:r>
        <w:rPr>
          <w:rFonts w:ascii="宋体" w:eastAsia="宋体" w:hAnsi="宋体" w:hint="eastAsia"/>
          <w:color w:val="333333"/>
          <w:sz w:val="24"/>
          <w:szCs w:val="24"/>
        </w:rPr>
        <w:t>日前开出上一个月的服务费全额发票，甲方需将应付款项于开票当月内汇入乙方银行账户，但因乙方迟延交付发票的、甲方可顺延付款。</w:t>
      </w:r>
    </w:p>
    <w:p w:rsidR="003304EF" w:rsidRDefault="003304EF">
      <w:pPr>
        <w:tabs>
          <w:tab w:val="left" w:pos="0"/>
        </w:tabs>
        <w:spacing w:line="360" w:lineRule="auto"/>
        <w:ind w:rightChars="-16" w:right="-51" w:firstLine="540"/>
        <w:rPr>
          <w:rFonts w:ascii="宋体" w:eastAsia="宋体" w:hAnsi="宋体" w:cs="Arial Unicode MS"/>
          <w:color w:val="333333"/>
          <w:sz w:val="24"/>
          <w:szCs w:val="24"/>
          <w:u w:val="single"/>
        </w:rPr>
      </w:pPr>
    </w:p>
    <w:p w:rsidR="003304EF" w:rsidRDefault="003304EF">
      <w:pPr>
        <w:spacing w:line="360" w:lineRule="auto"/>
        <w:jc w:val="center"/>
        <w:rPr>
          <w:rFonts w:ascii="宋体" w:eastAsia="宋体" w:hAnsi="宋体"/>
          <w:b/>
          <w:sz w:val="24"/>
          <w:szCs w:val="24"/>
        </w:rPr>
      </w:pPr>
    </w:p>
    <w:p w:rsidR="003304EF" w:rsidRDefault="00D35A2D">
      <w:pPr>
        <w:spacing w:line="360" w:lineRule="auto"/>
        <w:jc w:val="center"/>
        <w:rPr>
          <w:rFonts w:ascii="宋体" w:eastAsia="宋体" w:hAnsi="宋体"/>
          <w:b/>
          <w:sz w:val="24"/>
          <w:szCs w:val="24"/>
        </w:rPr>
      </w:pPr>
      <w:r>
        <w:rPr>
          <w:rFonts w:ascii="宋体" w:eastAsia="宋体" w:hAnsi="宋体" w:hint="eastAsia"/>
          <w:b/>
          <w:sz w:val="24"/>
          <w:szCs w:val="24"/>
        </w:rPr>
        <w:t>第三部分 采购需求</w:t>
      </w:r>
    </w:p>
    <w:p w:rsidR="003304EF" w:rsidRDefault="00D35A2D">
      <w:pPr>
        <w:spacing w:line="360" w:lineRule="auto"/>
        <w:jc w:val="left"/>
        <w:rPr>
          <w:rFonts w:ascii="宋体" w:eastAsia="宋体" w:hAnsi="宋体"/>
          <w:b/>
          <w:sz w:val="24"/>
          <w:szCs w:val="24"/>
        </w:rPr>
      </w:pPr>
      <w:r>
        <w:rPr>
          <w:rFonts w:ascii="宋体" w:eastAsia="宋体" w:hAnsi="宋体"/>
          <w:b/>
          <w:sz w:val="24"/>
          <w:szCs w:val="24"/>
        </w:rPr>
        <w:t xml:space="preserve">   一、采购内容</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sz w:val="24"/>
          <w:szCs w:val="24"/>
        </w:rPr>
        <w:t>.</w:t>
      </w:r>
      <w:r>
        <w:rPr>
          <w:rFonts w:ascii="宋体" w:eastAsia="宋体" w:hAnsi="宋体" w:cs="宋体" w:hint="eastAsia"/>
          <w:sz w:val="24"/>
          <w:szCs w:val="24"/>
        </w:rPr>
        <w:t>保安四名：每周六天，每天0</w:t>
      </w:r>
      <w:r>
        <w:rPr>
          <w:rFonts w:ascii="宋体" w:eastAsia="宋体" w:hAnsi="宋体" w:cs="宋体"/>
          <w:sz w:val="24"/>
          <w:szCs w:val="24"/>
        </w:rPr>
        <w:t>0:00~24:00时间内至少保证有一人在岗</w:t>
      </w:r>
      <w:r>
        <w:rPr>
          <w:rFonts w:ascii="宋体" w:eastAsia="宋体" w:hAnsi="宋体" w:cs="宋体" w:hint="eastAsia"/>
          <w:sz w:val="24"/>
          <w:szCs w:val="24"/>
        </w:rPr>
        <w:t>。岗位人员要求男性，身体健康，接受过相关保安技能培训，其中一名必</w:t>
      </w:r>
      <w:r>
        <w:rPr>
          <w:rFonts w:ascii="宋体" w:eastAsia="宋体" w:hAnsi="宋体" w:cs="宋体" w:hint="eastAsia"/>
          <w:color w:val="auto"/>
          <w:sz w:val="24"/>
          <w:szCs w:val="24"/>
        </w:rPr>
        <w:t>具有消防员资质，</w:t>
      </w:r>
      <w:r>
        <w:rPr>
          <w:rFonts w:ascii="宋体" w:eastAsia="宋体" w:hAnsi="宋体" w:cs="宋体" w:hint="eastAsia"/>
          <w:sz w:val="24"/>
          <w:szCs w:val="24"/>
        </w:rPr>
        <w:t>年龄均不得超过60周岁，能从事长期夜班工作。报价须包含保安人员所必须的工资、社保、意外保险、高低温环</w:t>
      </w:r>
      <w:r w:rsidR="00367E86">
        <w:rPr>
          <w:rFonts w:ascii="宋体" w:eastAsia="宋体" w:hAnsi="宋体" w:cs="宋体" w:hint="eastAsia"/>
          <w:sz w:val="24"/>
          <w:szCs w:val="24"/>
        </w:rPr>
        <w:t>境措施费、平时、周末及节假日加班费、制服、相关防爆装备、管理费</w:t>
      </w:r>
      <w:r>
        <w:rPr>
          <w:rFonts w:ascii="宋体" w:eastAsia="宋体" w:hAnsi="宋体" w:cs="宋体" w:hint="eastAsia"/>
          <w:sz w:val="24"/>
          <w:szCs w:val="24"/>
        </w:rPr>
        <w:t>等一切费用，工作餐（法定节假日除外）由厂区提供。</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sz w:val="24"/>
          <w:szCs w:val="24"/>
        </w:rPr>
        <w:t>.</w:t>
      </w:r>
      <w:r>
        <w:rPr>
          <w:rFonts w:ascii="宋体" w:eastAsia="宋体" w:hAnsi="宋体" w:cs="宋体" w:hint="eastAsia"/>
          <w:sz w:val="24"/>
          <w:szCs w:val="24"/>
        </w:rPr>
        <w:t>保洁人员四名，至少包含男性两名，身体健康，接受过相关安全和保洁技能培训，男性年龄不超过60周岁，女性年龄不超过55周岁，每周工作六天。报价须包含环境保洁人员所必须的工资、社保、意外保险、高低温环境措施费、平时、周末及节假日加班费、制服、保洁工具（扫帚、簸箕、拖把等）、管理费、利润及税金等一切费用，工作餐由厂区提供。</w:t>
      </w:r>
    </w:p>
    <w:p w:rsidR="003304EF" w:rsidRDefault="00D35A2D">
      <w:pPr>
        <w:spacing w:line="360" w:lineRule="auto"/>
        <w:jc w:val="left"/>
        <w:rPr>
          <w:rFonts w:ascii="宋体" w:eastAsia="宋体" w:hAnsi="宋体"/>
          <w:b/>
          <w:sz w:val="24"/>
          <w:szCs w:val="24"/>
        </w:rPr>
      </w:pPr>
      <w:r>
        <w:rPr>
          <w:rFonts w:ascii="宋体" w:eastAsia="宋体" w:hAnsi="宋体"/>
          <w:b/>
          <w:sz w:val="24"/>
          <w:szCs w:val="24"/>
        </w:rPr>
        <w:t>二、服务要求</w:t>
      </w:r>
    </w:p>
    <w:p w:rsidR="003304EF" w:rsidRDefault="00D35A2D">
      <w:pPr>
        <w:spacing w:line="360" w:lineRule="auto"/>
        <w:rPr>
          <w:rFonts w:ascii="宋体" w:eastAsia="宋体" w:hAnsi="宋体" w:cs="宋体"/>
          <w:sz w:val="24"/>
          <w:szCs w:val="24"/>
        </w:rPr>
      </w:pPr>
      <w:r>
        <w:rPr>
          <w:rFonts w:ascii="宋体" w:eastAsia="宋体" w:hAnsi="宋体" w:cs="宋体" w:hint="eastAsia"/>
          <w:sz w:val="24"/>
          <w:szCs w:val="24"/>
        </w:rPr>
        <w:t>（一）保安服务人员</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1</w:t>
      </w:r>
      <w:r>
        <w:rPr>
          <w:rFonts w:ascii="宋体" w:eastAsia="宋体" w:hAnsi="宋体" w:cs="宋体" w:hint="eastAsia"/>
          <w:sz w:val="24"/>
          <w:szCs w:val="24"/>
        </w:rPr>
        <w:t>.提高工作责任心，确保印厂安全，上班时坚守岗位，保持高度警惕性，上班期间不得喝酒，不玩手机，不做与工作无关的事；</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2</w:t>
      </w:r>
      <w:r>
        <w:rPr>
          <w:rFonts w:ascii="宋体" w:eastAsia="宋体" w:hAnsi="宋体" w:cs="宋体" w:hint="eastAsia"/>
          <w:sz w:val="24"/>
          <w:szCs w:val="24"/>
        </w:rPr>
        <w:t>.负责在厂区内巡逻，检查工作环境中的治安情况；</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lastRenderedPageBreak/>
        <w:t>3</w:t>
      </w:r>
      <w:r>
        <w:rPr>
          <w:rFonts w:ascii="宋体" w:eastAsia="宋体" w:hAnsi="宋体" w:cs="宋体" w:hint="eastAsia"/>
          <w:sz w:val="24"/>
          <w:szCs w:val="24"/>
        </w:rPr>
        <w:t>.工作期间，发现异常情况，应做积极有效地处理，遇到重大事情时，应及时上报，发生案情或紧急事情时，积极上报，并拨打110等求助电话，同时采取应急措施，力争损失降到最小程度；</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4</w:t>
      </w:r>
      <w:r>
        <w:rPr>
          <w:rFonts w:ascii="宋体" w:eastAsia="宋体" w:hAnsi="宋体" w:cs="宋体" w:hint="eastAsia"/>
          <w:sz w:val="24"/>
          <w:szCs w:val="24"/>
        </w:rPr>
        <w:t>.认真做好外来人员的询问，查验有效证件，禁止闲杂人员进入操作场所；</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5</w:t>
      </w:r>
      <w:r>
        <w:rPr>
          <w:rFonts w:ascii="宋体" w:eastAsia="宋体" w:hAnsi="宋体" w:cs="宋体" w:hint="eastAsia"/>
          <w:sz w:val="24"/>
          <w:szCs w:val="24"/>
        </w:rPr>
        <w:t>.负责厂区环境、秩序的督查工作，有活动时负责指挥，疏导车辆停放的位置，保证停放的车辆安全有序，出入畅通；</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6</w:t>
      </w:r>
      <w:r>
        <w:rPr>
          <w:rFonts w:ascii="宋体" w:eastAsia="宋体" w:hAnsi="宋体" w:cs="宋体" w:hint="eastAsia"/>
          <w:sz w:val="24"/>
          <w:szCs w:val="24"/>
        </w:rPr>
        <w:t>.工作期间不得离岗，如有特殊情况需离岗，需要向门店负责人提交书面申请或电话申请，经得同意后才能离开，如发现保安人员有不在岗行为，将根据员工管理办法中的有关条款进行处罚，并本月考核不及格，三次以上将自动解除合同。</w:t>
      </w:r>
    </w:p>
    <w:p w:rsidR="003304EF" w:rsidRDefault="00D35A2D">
      <w:pPr>
        <w:spacing w:line="360" w:lineRule="auto"/>
        <w:rPr>
          <w:rFonts w:ascii="宋体" w:eastAsia="宋体" w:hAnsi="宋体" w:cs="宋体"/>
          <w:sz w:val="24"/>
          <w:szCs w:val="24"/>
        </w:rPr>
      </w:pPr>
      <w:r>
        <w:rPr>
          <w:rFonts w:ascii="宋体" w:eastAsia="宋体" w:hAnsi="宋体" w:cs="宋体" w:hint="eastAsia"/>
          <w:sz w:val="24"/>
          <w:szCs w:val="24"/>
        </w:rPr>
        <w:t>（二）保洁服务人员</w:t>
      </w:r>
    </w:p>
    <w:p w:rsidR="003304EF" w:rsidRDefault="00D35A2D">
      <w:pPr>
        <w:spacing w:line="360" w:lineRule="auto"/>
        <w:ind w:firstLineChars="200" w:firstLine="480"/>
        <w:rPr>
          <w:rFonts w:ascii="宋体" w:eastAsia="宋体" w:hAnsi="宋体" w:cs="宋体"/>
          <w:b/>
          <w:bCs/>
          <w:sz w:val="24"/>
          <w:szCs w:val="24"/>
        </w:rPr>
      </w:pPr>
      <w:r>
        <w:rPr>
          <w:rFonts w:ascii="宋体" w:eastAsia="宋体" w:hAnsi="宋体" w:cs="宋体"/>
          <w:sz w:val="24"/>
          <w:szCs w:val="24"/>
        </w:rPr>
        <w:t>1</w:t>
      </w:r>
      <w:r>
        <w:rPr>
          <w:rFonts w:ascii="宋体" w:eastAsia="宋体" w:hAnsi="宋体" w:cs="宋体" w:hint="eastAsia"/>
          <w:sz w:val="24"/>
          <w:szCs w:val="24"/>
        </w:rPr>
        <w:t>.负责在甲方指定的区域内开展环境卫生打扫工作；</w:t>
      </w:r>
    </w:p>
    <w:p w:rsidR="003304EF" w:rsidRDefault="00D35A2D">
      <w:pPr>
        <w:spacing w:line="360" w:lineRule="auto"/>
        <w:ind w:firstLineChars="200" w:firstLine="480"/>
        <w:rPr>
          <w:rFonts w:ascii="宋体" w:eastAsia="宋体" w:hAnsi="宋体" w:cs="宋体"/>
          <w:b/>
          <w:bCs/>
          <w:sz w:val="24"/>
          <w:szCs w:val="24"/>
        </w:rPr>
      </w:pPr>
      <w:r>
        <w:rPr>
          <w:rFonts w:ascii="宋体" w:eastAsia="宋体" w:hAnsi="宋体" w:cs="宋体"/>
          <w:sz w:val="24"/>
          <w:szCs w:val="24"/>
        </w:rPr>
        <w:t>2</w:t>
      </w:r>
      <w:r>
        <w:rPr>
          <w:rFonts w:ascii="宋体" w:eastAsia="宋体" w:hAnsi="宋体" w:cs="宋体" w:hint="eastAsia"/>
          <w:sz w:val="24"/>
          <w:szCs w:val="24"/>
        </w:rPr>
        <w:t>.工作期间，发现异常情况，第一时间上报厂区负责人；</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3</w:t>
      </w:r>
      <w:r>
        <w:rPr>
          <w:rFonts w:ascii="宋体" w:eastAsia="宋体" w:hAnsi="宋体" w:cs="宋体" w:hint="eastAsia"/>
          <w:sz w:val="24"/>
          <w:szCs w:val="24"/>
        </w:rPr>
        <w:t>.工作期间，发现有遗留物品第一时间上交厂区负责人；</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4.</w:t>
      </w:r>
      <w:r>
        <w:rPr>
          <w:rFonts w:ascii="宋体" w:eastAsia="宋体" w:hAnsi="宋体" w:cs="宋体" w:hint="eastAsia"/>
          <w:sz w:val="24"/>
          <w:szCs w:val="24"/>
        </w:rPr>
        <w:t>负责垃圾每日收集到指定地点；</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5</w:t>
      </w:r>
      <w:r>
        <w:rPr>
          <w:rFonts w:ascii="宋体" w:eastAsia="宋体" w:hAnsi="宋体" w:cs="宋体" w:hint="eastAsia"/>
          <w:sz w:val="24"/>
          <w:szCs w:val="24"/>
        </w:rPr>
        <w:t>.不准私拿公物，私卖废品；</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sz w:val="24"/>
          <w:szCs w:val="24"/>
        </w:rPr>
        <w:t>6</w:t>
      </w:r>
      <w:r>
        <w:rPr>
          <w:rFonts w:ascii="宋体" w:eastAsia="宋体" w:hAnsi="宋体" w:cs="宋体" w:hint="eastAsia"/>
          <w:sz w:val="24"/>
          <w:szCs w:val="24"/>
        </w:rPr>
        <w:t>.工作期间不得离岗；</w:t>
      </w:r>
    </w:p>
    <w:p w:rsidR="003304EF" w:rsidRDefault="00D35A2D">
      <w:pPr>
        <w:spacing w:line="360" w:lineRule="auto"/>
        <w:jc w:val="left"/>
        <w:rPr>
          <w:rFonts w:ascii="宋体" w:eastAsia="宋体" w:hAnsi="宋体"/>
          <w:b/>
          <w:sz w:val="24"/>
          <w:szCs w:val="24"/>
        </w:rPr>
      </w:pPr>
      <w:r>
        <w:rPr>
          <w:rFonts w:ascii="宋体" w:eastAsia="宋体" w:hAnsi="宋体"/>
          <w:b/>
          <w:sz w:val="24"/>
          <w:szCs w:val="24"/>
        </w:rPr>
        <w:t>三、</w:t>
      </w:r>
      <w:r>
        <w:rPr>
          <w:rFonts w:ascii="宋体" w:eastAsia="宋体" w:hAnsi="宋体" w:hint="eastAsia"/>
          <w:b/>
          <w:sz w:val="24"/>
          <w:szCs w:val="24"/>
        </w:rPr>
        <w:t>其它</w:t>
      </w:r>
    </w:p>
    <w:p w:rsidR="003304EF" w:rsidRDefault="00D35A2D">
      <w:pPr>
        <w:spacing w:line="360" w:lineRule="auto"/>
        <w:ind w:firstLineChars="200" w:firstLine="480"/>
        <w:rPr>
          <w:rFonts w:ascii="宋体" w:eastAsia="宋体" w:hAnsi="宋体" w:cs="宋体"/>
          <w:color w:val="auto"/>
          <w:sz w:val="24"/>
          <w:szCs w:val="24"/>
        </w:rPr>
      </w:pPr>
      <w:r>
        <w:rPr>
          <w:rFonts w:ascii="宋体" w:eastAsia="宋体" w:hAnsi="宋体" w:cs="宋体" w:hint="eastAsia"/>
          <w:color w:val="auto"/>
          <w:sz w:val="24"/>
          <w:szCs w:val="24"/>
        </w:rPr>
        <w:t>1</w:t>
      </w:r>
      <w:r>
        <w:rPr>
          <w:rFonts w:ascii="宋体" w:eastAsia="宋体" w:hAnsi="宋体" w:cs="宋体"/>
          <w:color w:val="auto"/>
          <w:sz w:val="24"/>
          <w:szCs w:val="24"/>
        </w:rPr>
        <w:t>.</w:t>
      </w:r>
      <w:r>
        <w:rPr>
          <w:rFonts w:ascii="宋体" w:eastAsia="宋体" w:hAnsi="宋体" w:cs="宋体" w:hint="eastAsia"/>
          <w:color w:val="auto"/>
          <w:sz w:val="24"/>
          <w:szCs w:val="24"/>
        </w:rPr>
        <w:t xml:space="preserve">中标单位的工作人员在岗履行工作职责期间（包括上下班途中），发生自身的人身伤害、伤亡以及事故等，均由中标单位负责处理并承担经济和道义上的责任，采购人不承担任何责任。中标单位违反国家相关法规，均由其自行负责调解与处理，采购人不承担责任。 </w:t>
      </w:r>
    </w:p>
    <w:p w:rsidR="003304EF" w:rsidRDefault="00D35A2D">
      <w:pPr>
        <w:spacing w:line="360" w:lineRule="auto"/>
        <w:ind w:firstLineChars="200" w:firstLine="480"/>
        <w:rPr>
          <w:rFonts w:ascii="宋体" w:eastAsia="宋体" w:hAnsi="宋体" w:cs="宋体"/>
          <w:color w:val="auto"/>
          <w:sz w:val="24"/>
          <w:szCs w:val="24"/>
        </w:rPr>
      </w:pPr>
      <w:r>
        <w:rPr>
          <w:rFonts w:ascii="宋体" w:eastAsia="宋体" w:hAnsi="宋体" w:cs="宋体" w:hint="eastAsia"/>
          <w:color w:val="auto"/>
          <w:sz w:val="24"/>
          <w:szCs w:val="24"/>
        </w:rPr>
        <w:t>2</w:t>
      </w:r>
      <w:r>
        <w:rPr>
          <w:rFonts w:ascii="宋体" w:eastAsia="宋体" w:hAnsi="宋体" w:cs="宋体"/>
          <w:color w:val="auto"/>
          <w:sz w:val="24"/>
          <w:szCs w:val="24"/>
        </w:rPr>
        <w:t>.</w:t>
      </w:r>
      <w:r>
        <w:rPr>
          <w:rFonts w:ascii="宋体" w:eastAsia="宋体" w:hAnsi="宋体" w:cs="宋体" w:hint="eastAsia"/>
          <w:color w:val="auto"/>
          <w:sz w:val="24"/>
          <w:szCs w:val="24"/>
        </w:rPr>
        <w:t xml:space="preserve">在合同履行范围内，服务商应综合考虑各种风险自行测算，因工作内容导致作业量大规模变化，采购人不另行增加费用。 </w:t>
      </w:r>
    </w:p>
    <w:p w:rsidR="003304EF" w:rsidRDefault="00D35A2D">
      <w:pPr>
        <w:spacing w:line="360" w:lineRule="auto"/>
        <w:ind w:firstLineChars="200" w:firstLine="480"/>
        <w:rPr>
          <w:rFonts w:ascii="宋体" w:eastAsia="宋体" w:hAnsi="宋体" w:cs="宋体"/>
          <w:color w:val="auto"/>
          <w:sz w:val="24"/>
          <w:szCs w:val="24"/>
        </w:rPr>
      </w:pPr>
      <w:r>
        <w:rPr>
          <w:rFonts w:ascii="宋体" w:eastAsia="宋体" w:hAnsi="宋体" w:cs="宋体" w:hint="eastAsia"/>
          <w:color w:val="auto"/>
          <w:sz w:val="24"/>
          <w:szCs w:val="24"/>
        </w:rPr>
        <w:t>3</w:t>
      </w:r>
      <w:r>
        <w:rPr>
          <w:rFonts w:ascii="宋体" w:eastAsia="宋体" w:hAnsi="宋体" w:cs="宋体"/>
          <w:color w:val="auto"/>
          <w:sz w:val="24"/>
          <w:szCs w:val="24"/>
        </w:rPr>
        <w:t>.</w:t>
      </w:r>
      <w:r>
        <w:rPr>
          <w:rFonts w:ascii="宋体" w:eastAsia="宋体" w:hAnsi="宋体" w:cs="宋体" w:hint="eastAsia"/>
          <w:color w:val="auto"/>
          <w:sz w:val="24"/>
          <w:szCs w:val="24"/>
        </w:rPr>
        <w:t>遇突击任务及重大应急任务时，中标单位应无条件按采购人要求完成工作，不另行增加费用。应当保证能够提供每个工作日8小时电话咨询业务的服务，并能在短时间内到达采购单位现场处理解决问题。</w:t>
      </w:r>
    </w:p>
    <w:p w:rsidR="003304EF" w:rsidRDefault="00D35A2D">
      <w:pPr>
        <w:spacing w:line="360" w:lineRule="auto"/>
        <w:ind w:firstLineChars="200" w:firstLine="480"/>
        <w:rPr>
          <w:rFonts w:ascii="宋体" w:eastAsia="宋体" w:hAnsi="宋体" w:cs="宋体"/>
          <w:color w:val="auto"/>
          <w:sz w:val="24"/>
          <w:szCs w:val="24"/>
        </w:rPr>
      </w:pPr>
      <w:r>
        <w:rPr>
          <w:rFonts w:ascii="宋体" w:eastAsia="宋体" w:hAnsi="宋体" w:cs="宋体"/>
          <w:color w:val="auto"/>
          <w:sz w:val="24"/>
          <w:szCs w:val="24"/>
        </w:rPr>
        <w:t>4.</w:t>
      </w:r>
      <w:r>
        <w:rPr>
          <w:rFonts w:ascii="宋体" w:eastAsia="宋体" w:hAnsi="宋体" w:cs="宋体" w:hint="eastAsia"/>
          <w:color w:val="auto"/>
          <w:sz w:val="24"/>
          <w:szCs w:val="24"/>
        </w:rPr>
        <w:t>服务地址：</w:t>
      </w:r>
      <w:r>
        <w:rPr>
          <w:rFonts w:ascii="宋体" w:eastAsia="宋体" w:hAnsi="宋体" w:cs="宋体" w:hint="eastAsia"/>
          <w:sz w:val="24"/>
          <w:szCs w:val="24"/>
        </w:rPr>
        <w:t>苏州市吴中经济开发区南湖路 86号。</w:t>
      </w:r>
    </w:p>
    <w:p w:rsidR="003304EF" w:rsidRDefault="00D35A2D">
      <w:pPr>
        <w:spacing w:line="360" w:lineRule="auto"/>
        <w:ind w:firstLineChars="200" w:firstLine="480"/>
        <w:rPr>
          <w:rFonts w:ascii="宋体" w:eastAsia="宋体" w:hAnsi="宋体" w:cs="宋体"/>
          <w:color w:val="auto"/>
          <w:sz w:val="24"/>
          <w:szCs w:val="24"/>
        </w:rPr>
      </w:pPr>
      <w:r>
        <w:rPr>
          <w:rFonts w:ascii="宋体" w:eastAsia="宋体" w:hAnsi="宋体" w:cs="宋体"/>
          <w:color w:val="auto"/>
          <w:sz w:val="24"/>
          <w:szCs w:val="24"/>
        </w:rPr>
        <w:t>5.</w:t>
      </w:r>
      <w:r>
        <w:rPr>
          <w:rFonts w:ascii="宋体" w:eastAsia="宋体" w:hAnsi="宋体" w:cs="宋体" w:hint="eastAsia"/>
          <w:color w:val="auto"/>
          <w:sz w:val="24"/>
          <w:szCs w:val="24"/>
        </w:rPr>
        <w:t>服务期限：</w:t>
      </w:r>
      <w:r>
        <w:rPr>
          <w:rFonts w:ascii="宋体" w:eastAsia="宋体" w:hAnsi="宋体" w:cs="宋体" w:hint="eastAsia"/>
          <w:sz w:val="24"/>
          <w:szCs w:val="24"/>
        </w:rPr>
        <w:t>1年，2025年</w:t>
      </w:r>
      <w:r>
        <w:rPr>
          <w:rFonts w:ascii="宋体" w:eastAsia="宋体" w:hAnsi="宋体" w:cs="宋体"/>
          <w:sz w:val="24"/>
          <w:szCs w:val="24"/>
        </w:rPr>
        <w:t>7</w:t>
      </w:r>
      <w:r>
        <w:rPr>
          <w:rFonts w:ascii="宋体" w:eastAsia="宋体" w:hAnsi="宋体" w:cs="宋体" w:hint="eastAsia"/>
          <w:sz w:val="24"/>
          <w:szCs w:val="24"/>
        </w:rPr>
        <w:t>月1日-202</w:t>
      </w:r>
      <w:r>
        <w:rPr>
          <w:rFonts w:ascii="宋体" w:eastAsia="宋体" w:hAnsi="宋体" w:cs="宋体"/>
          <w:sz w:val="24"/>
          <w:szCs w:val="24"/>
        </w:rPr>
        <w:t>5</w:t>
      </w:r>
      <w:r>
        <w:rPr>
          <w:rFonts w:ascii="宋体" w:eastAsia="宋体" w:hAnsi="宋体" w:cs="宋体" w:hint="eastAsia"/>
          <w:sz w:val="24"/>
          <w:szCs w:val="24"/>
        </w:rPr>
        <w:t>年6月3</w:t>
      </w:r>
      <w:r>
        <w:rPr>
          <w:rFonts w:ascii="宋体" w:eastAsia="宋体" w:hAnsi="宋体" w:cs="宋体"/>
          <w:sz w:val="24"/>
          <w:szCs w:val="24"/>
        </w:rPr>
        <w:t>0日</w:t>
      </w:r>
      <w:r>
        <w:rPr>
          <w:rFonts w:ascii="宋体" w:eastAsia="宋体" w:hAnsi="宋体" w:hint="eastAsia"/>
          <w:sz w:val="24"/>
          <w:szCs w:val="24"/>
        </w:rPr>
        <w:t>（具体起始时间以合同签订为准）。</w:t>
      </w:r>
    </w:p>
    <w:p w:rsidR="003304EF" w:rsidRDefault="00D35A2D">
      <w:pPr>
        <w:spacing w:line="360" w:lineRule="auto"/>
        <w:ind w:firstLineChars="200" w:firstLine="480"/>
        <w:rPr>
          <w:rFonts w:ascii="宋体" w:eastAsia="宋体" w:hAnsi="宋体" w:cs="宋体"/>
          <w:sz w:val="24"/>
          <w:szCs w:val="24"/>
        </w:rPr>
      </w:pPr>
      <w:r>
        <w:rPr>
          <w:rFonts w:ascii="宋体" w:eastAsia="宋体" w:hAnsi="宋体" w:cs="宋体"/>
          <w:color w:val="auto"/>
          <w:sz w:val="24"/>
          <w:szCs w:val="24"/>
        </w:rPr>
        <w:t>6.</w:t>
      </w:r>
      <w:r>
        <w:rPr>
          <w:rFonts w:ascii="宋体" w:eastAsia="宋体" w:hAnsi="宋体" w:cs="宋体" w:hint="eastAsia"/>
          <w:color w:val="auto"/>
          <w:sz w:val="24"/>
          <w:szCs w:val="24"/>
        </w:rPr>
        <w:t>预算金额：</w:t>
      </w:r>
      <w:r>
        <w:rPr>
          <w:rFonts w:ascii="宋体" w:eastAsia="宋体" w:hAnsi="宋体" w:cs="宋体"/>
          <w:color w:val="auto"/>
          <w:sz w:val="24"/>
          <w:szCs w:val="24"/>
        </w:rPr>
        <w:t>48万元</w:t>
      </w:r>
      <w:r>
        <w:rPr>
          <w:rFonts w:ascii="宋体" w:eastAsia="宋体" w:hAnsi="宋体" w:cs="宋体" w:hint="eastAsia"/>
          <w:color w:val="auto"/>
          <w:sz w:val="24"/>
          <w:szCs w:val="24"/>
        </w:rPr>
        <w:t>。</w:t>
      </w:r>
    </w:p>
    <w:p w:rsidR="003304EF" w:rsidRDefault="003304EF">
      <w:pPr>
        <w:pStyle w:val="a3"/>
        <w:widowControl/>
        <w:spacing w:line="360" w:lineRule="auto"/>
        <w:ind w:firstLineChars="0" w:firstLine="0"/>
        <w:rPr>
          <w:rFonts w:ascii="宋体" w:hAnsi="宋体"/>
          <w:sz w:val="24"/>
        </w:rPr>
      </w:pPr>
    </w:p>
    <w:p w:rsidR="003304EF" w:rsidRDefault="003304EF">
      <w:pPr>
        <w:pStyle w:val="a3"/>
        <w:widowControl/>
        <w:spacing w:line="360" w:lineRule="auto"/>
        <w:ind w:firstLineChars="0" w:firstLine="0"/>
        <w:rPr>
          <w:rFonts w:ascii="宋体" w:hAnsi="宋体"/>
          <w:sz w:val="24"/>
        </w:rPr>
      </w:pPr>
    </w:p>
    <w:p w:rsidR="003304EF" w:rsidRDefault="003304EF">
      <w:pPr>
        <w:pStyle w:val="a3"/>
        <w:widowControl/>
        <w:spacing w:line="360" w:lineRule="auto"/>
        <w:ind w:firstLineChars="0" w:firstLine="0"/>
        <w:rPr>
          <w:rFonts w:ascii="宋体" w:hAnsi="宋体"/>
          <w:sz w:val="24"/>
        </w:rPr>
      </w:pPr>
    </w:p>
    <w:p w:rsidR="003304EF" w:rsidRDefault="00D35A2D">
      <w:pPr>
        <w:pStyle w:val="a3"/>
        <w:spacing w:line="360" w:lineRule="auto"/>
        <w:ind w:firstLine="482"/>
        <w:jc w:val="center"/>
        <w:rPr>
          <w:rFonts w:ascii="宋体" w:hAnsi="宋体"/>
          <w:b/>
          <w:sz w:val="24"/>
        </w:rPr>
      </w:pPr>
      <w:bookmarkStart w:id="1" w:name="_Ref497980403"/>
      <w:r>
        <w:rPr>
          <w:rFonts w:ascii="宋体" w:hAnsi="宋体" w:hint="eastAsia"/>
          <w:b/>
          <w:sz w:val="24"/>
        </w:rPr>
        <w:lastRenderedPageBreak/>
        <w:t>第四</w:t>
      </w:r>
      <w:r>
        <w:rPr>
          <w:rFonts w:ascii="宋体" w:hAnsi="宋体" w:hint="eastAsia"/>
          <w:b/>
          <w:bCs/>
          <w:sz w:val="24"/>
        </w:rPr>
        <w:t>部分</w:t>
      </w:r>
      <w:r>
        <w:rPr>
          <w:rFonts w:ascii="宋体" w:hAnsi="宋体" w:hint="eastAsia"/>
          <w:b/>
          <w:sz w:val="24"/>
        </w:rPr>
        <w:t>开标、评标</w:t>
      </w:r>
    </w:p>
    <w:p w:rsidR="003304EF" w:rsidRDefault="00D35A2D">
      <w:pPr>
        <w:pStyle w:val="a3"/>
        <w:spacing w:line="360" w:lineRule="auto"/>
        <w:ind w:firstLine="482"/>
        <w:rPr>
          <w:rFonts w:ascii="宋体" w:hAnsi="宋体"/>
          <w:b/>
          <w:sz w:val="24"/>
        </w:rPr>
      </w:pPr>
      <w:r>
        <w:rPr>
          <w:rFonts w:ascii="宋体" w:hAnsi="宋体" w:hint="eastAsia"/>
          <w:b/>
          <w:sz w:val="24"/>
        </w:rPr>
        <w:t>一、开标</w:t>
      </w:r>
    </w:p>
    <w:p w:rsidR="003304EF" w:rsidRDefault="00D35A2D">
      <w:pPr>
        <w:spacing w:line="360" w:lineRule="auto"/>
        <w:ind w:firstLineChars="200" w:firstLine="480"/>
        <w:rPr>
          <w:rFonts w:ascii="宋体" w:eastAsia="宋体" w:hAnsi="宋体" w:cs="宋体"/>
          <w:bCs/>
          <w:sz w:val="24"/>
          <w:szCs w:val="24"/>
        </w:rPr>
      </w:pPr>
      <w:r>
        <w:rPr>
          <w:rFonts w:ascii="宋体" w:eastAsia="宋体" w:hAnsi="宋体" w:cs="宋体"/>
          <w:bCs/>
          <w:sz w:val="24"/>
          <w:szCs w:val="24"/>
        </w:rPr>
        <w:t>1.</w:t>
      </w:r>
      <w:r>
        <w:rPr>
          <w:rFonts w:ascii="宋体" w:eastAsia="宋体" w:hAnsi="宋体" w:cs="宋体" w:hint="eastAsia"/>
          <w:bCs/>
          <w:sz w:val="24"/>
          <w:szCs w:val="24"/>
        </w:rPr>
        <w:t>时间：响应文件截止日后，采购人另行确定。供应商无需到场参加。</w:t>
      </w:r>
    </w:p>
    <w:p w:rsidR="003304EF" w:rsidRDefault="00D35A2D">
      <w:pPr>
        <w:spacing w:line="360" w:lineRule="auto"/>
        <w:ind w:firstLineChars="200" w:firstLine="480"/>
        <w:rPr>
          <w:rFonts w:ascii="宋体" w:eastAsia="宋体" w:hAnsi="宋体"/>
          <w:sz w:val="24"/>
          <w:szCs w:val="24"/>
        </w:rPr>
      </w:pPr>
      <w:r>
        <w:rPr>
          <w:rFonts w:ascii="宋体" w:eastAsia="宋体" w:hAnsi="宋体" w:cs="宋体"/>
          <w:sz w:val="24"/>
          <w:szCs w:val="24"/>
        </w:rPr>
        <w:t>2.</w:t>
      </w:r>
      <w:r>
        <w:rPr>
          <w:rFonts w:ascii="宋体" w:eastAsia="宋体" w:hAnsi="宋体" w:cs="宋体" w:hint="eastAsia"/>
          <w:sz w:val="24"/>
          <w:szCs w:val="24"/>
        </w:rPr>
        <w:t>地点：苏州工业园区独墅湖科教创新区八达街118号苏州新闻大厦。</w:t>
      </w:r>
    </w:p>
    <w:p w:rsidR="003304EF" w:rsidRDefault="00D35A2D">
      <w:pPr>
        <w:spacing w:line="360" w:lineRule="auto"/>
        <w:ind w:firstLineChars="200" w:firstLine="482"/>
        <w:rPr>
          <w:rFonts w:ascii="宋体" w:eastAsia="宋体" w:hAnsi="宋体" w:cs="Arial"/>
          <w:b/>
          <w:color w:val="333333"/>
          <w:kern w:val="2"/>
          <w:sz w:val="24"/>
          <w:szCs w:val="24"/>
        </w:rPr>
      </w:pPr>
      <w:r>
        <w:rPr>
          <w:rFonts w:ascii="宋体" w:eastAsia="宋体" w:hAnsi="宋体" w:cs="Arial" w:hint="eastAsia"/>
          <w:b/>
          <w:color w:val="333333"/>
          <w:kern w:val="2"/>
          <w:sz w:val="24"/>
          <w:szCs w:val="24"/>
        </w:rPr>
        <w:t>二、评标</w:t>
      </w:r>
    </w:p>
    <w:p w:rsidR="003304EF" w:rsidRDefault="00D35A2D">
      <w:pPr>
        <w:spacing w:line="360" w:lineRule="auto"/>
        <w:ind w:firstLineChars="200" w:firstLine="480"/>
        <w:rPr>
          <w:rFonts w:ascii="宋体" w:eastAsia="宋体" w:hAnsi="宋体" w:cs="宋体"/>
          <w:bCs/>
          <w:sz w:val="24"/>
          <w:szCs w:val="24"/>
        </w:rPr>
      </w:pPr>
      <w:r>
        <w:rPr>
          <w:rFonts w:ascii="宋体" w:eastAsia="宋体" w:hAnsi="宋体" w:cs="宋体"/>
          <w:bCs/>
          <w:sz w:val="24"/>
          <w:szCs w:val="24"/>
        </w:rPr>
        <w:t>1.</w:t>
      </w:r>
      <w:r>
        <w:rPr>
          <w:rFonts w:ascii="宋体" w:eastAsia="宋体" w:hAnsi="宋体" w:cs="宋体" w:hint="eastAsia"/>
          <w:bCs/>
          <w:sz w:val="24"/>
          <w:szCs w:val="24"/>
        </w:rPr>
        <w:t>评标原则</w:t>
      </w:r>
    </w:p>
    <w:p w:rsidR="003304EF" w:rsidRDefault="00D35A2D">
      <w:pPr>
        <w:spacing w:line="360" w:lineRule="auto"/>
        <w:ind w:firstLineChars="200" w:firstLine="480"/>
        <w:rPr>
          <w:rFonts w:ascii="宋体" w:eastAsia="宋体" w:hAnsi="宋体" w:cs="宋体"/>
          <w:bCs/>
          <w:sz w:val="24"/>
          <w:szCs w:val="24"/>
        </w:rPr>
      </w:pPr>
      <w:r>
        <w:rPr>
          <w:rFonts w:ascii="宋体" w:eastAsia="宋体" w:hAnsi="宋体" w:cs="宋体" w:hint="eastAsia"/>
          <w:bCs/>
          <w:sz w:val="24"/>
          <w:szCs w:val="24"/>
        </w:rPr>
        <w:t>评标应遵循公平、公正、科学、择优的原则。</w:t>
      </w:r>
    </w:p>
    <w:p w:rsidR="003304EF" w:rsidRDefault="00D35A2D">
      <w:pPr>
        <w:spacing w:line="360" w:lineRule="auto"/>
        <w:ind w:firstLineChars="200" w:firstLine="480"/>
        <w:rPr>
          <w:rFonts w:ascii="宋体" w:eastAsia="宋体" w:hAnsi="宋体" w:cs="宋体"/>
          <w:bCs/>
          <w:sz w:val="24"/>
          <w:szCs w:val="24"/>
        </w:rPr>
      </w:pPr>
      <w:r>
        <w:rPr>
          <w:rFonts w:ascii="宋体" w:eastAsia="宋体" w:hAnsi="宋体" w:cs="宋体"/>
          <w:bCs/>
          <w:sz w:val="24"/>
          <w:szCs w:val="24"/>
        </w:rPr>
        <w:t>2.</w:t>
      </w:r>
      <w:r>
        <w:rPr>
          <w:rFonts w:ascii="宋体" w:eastAsia="宋体" w:hAnsi="宋体" w:cs="宋体" w:hint="eastAsia"/>
          <w:bCs/>
          <w:sz w:val="24"/>
          <w:szCs w:val="24"/>
        </w:rPr>
        <w:t>评标组织与监督</w:t>
      </w:r>
    </w:p>
    <w:p w:rsidR="003304EF" w:rsidRDefault="00D35A2D">
      <w:pPr>
        <w:spacing w:line="360" w:lineRule="auto"/>
        <w:ind w:firstLineChars="200" w:firstLine="480"/>
        <w:rPr>
          <w:rFonts w:ascii="宋体" w:eastAsia="宋体" w:hAnsi="宋体" w:cs="宋体"/>
          <w:bCs/>
          <w:sz w:val="24"/>
          <w:szCs w:val="24"/>
        </w:rPr>
      </w:pPr>
      <w:r>
        <w:rPr>
          <w:rFonts w:ascii="宋体" w:eastAsia="宋体" w:hAnsi="宋体" w:cs="宋体" w:hint="eastAsia"/>
          <w:bCs/>
          <w:sz w:val="24"/>
          <w:szCs w:val="24"/>
        </w:rPr>
        <w:t>评标工作由采购人依法组建的评标委员会负责。</w:t>
      </w:r>
    </w:p>
    <w:p w:rsidR="003304EF" w:rsidRDefault="00D35A2D">
      <w:pPr>
        <w:spacing w:line="360" w:lineRule="auto"/>
        <w:ind w:firstLineChars="200" w:firstLine="480"/>
        <w:rPr>
          <w:rFonts w:ascii="宋体" w:eastAsia="宋体" w:hAnsi="宋体" w:cs="宋体"/>
          <w:bCs/>
          <w:sz w:val="24"/>
          <w:szCs w:val="24"/>
        </w:rPr>
      </w:pPr>
      <w:r>
        <w:rPr>
          <w:rFonts w:ascii="宋体" w:eastAsia="宋体" w:hAnsi="宋体" w:cs="宋体"/>
          <w:bCs/>
          <w:sz w:val="24"/>
          <w:szCs w:val="24"/>
        </w:rPr>
        <w:t>评标委员会的决定，应符合有关法律、法规和规章，并按少数服从多数的原则产生。</w:t>
      </w:r>
    </w:p>
    <w:p w:rsidR="003304EF" w:rsidRDefault="00D35A2D">
      <w:pPr>
        <w:pStyle w:val="a3"/>
        <w:spacing w:line="360" w:lineRule="auto"/>
        <w:ind w:firstLine="480"/>
        <w:rPr>
          <w:rFonts w:ascii="宋体" w:hAnsi="宋体"/>
          <w:sz w:val="24"/>
        </w:rPr>
      </w:pPr>
      <w:r>
        <w:rPr>
          <w:rFonts w:ascii="宋体" w:hAnsi="宋体"/>
          <w:sz w:val="24"/>
        </w:rPr>
        <w:t>3.</w:t>
      </w:r>
      <w:r>
        <w:rPr>
          <w:rFonts w:ascii="宋体" w:hAnsi="宋体" w:hint="eastAsia"/>
          <w:sz w:val="24"/>
        </w:rPr>
        <w:t>供应商试图对采购人的评标、比较或授予合同的决定进行影响，都可能导致其响应文件被拒绝。</w:t>
      </w:r>
    </w:p>
    <w:p w:rsidR="003304EF" w:rsidRDefault="00D35A2D">
      <w:pPr>
        <w:pStyle w:val="a3"/>
        <w:spacing w:line="360" w:lineRule="auto"/>
        <w:ind w:firstLine="480"/>
        <w:rPr>
          <w:rFonts w:ascii="宋体" w:hAnsi="宋体"/>
          <w:sz w:val="24"/>
        </w:rPr>
      </w:pPr>
      <w:r>
        <w:rPr>
          <w:rFonts w:ascii="宋体" w:hAnsi="宋体"/>
          <w:sz w:val="24"/>
        </w:rPr>
        <w:t>4.</w:t>
      </w:r>
      <w:r>
        <w:rPr>
          <w:rFonts w:ascii="宋体" w:hAnsi="宋体" w:hint="eastAsia"/>
          <w:sz w:val="24"/>
        </w:rPr>
        <w:t>开标结果：确定中标人后，采购人将在苏州新闻网及引力播APP进行公示。</w:t>
      </w:r>
    </w:p>
    <w:p w:rsidR="003304EF" w:rsidRDefault="00D35A2D">
      <w:pPr>
        <w:spacing w:line="360" w:lineRule="auto"/>
        <w:ind w:firstLineChars="200" w:firstLine="480"/>
        <w:rPr>
          <w:rFonts w:ascii="宋体" w:eastAsia="宋体" w:hAnsi="宋体" w:cs="宋体"/>
          <w:bCs/>
          <w:sz w:val="24"/>
          <w:szCs w:val="24"/>
        </w:rPr>
      </w:pPr>
      <w:r>
        <w:rPr>
          <w:rFonts w:ascii="宋体" w:eastAsia="宋体" w:hAnsi="宋体" w:cs="宋体"/>
          <w:bCs/>
          <w:sz w:val="24"/>
          <w:szCs w:val="24"/>
        </w:rPr>
        <w:t>5.</w:t>
      </w:r>
      <w:r>
        <w:rPr>
          <w:rFonts w:ascii="宋体" w:eastAsia="宋体" w:hAnsi="宋体" w:cs="宋体" w:hint="eastAsia"/>
          <w:bCs/>
          <w:sz w:val="24"/>
          <w:szCs w:val="24"/>
        </w:rPr>
        <w:t>评标办法和程序</w:t>
      </w:r>
    </w:p>
    <w:p w:rsidR="003304EF" w:rsidRDefault="00D35A2D">
      <w:pPr>
        <w:spacing w:line="360" w:lineRule="auto"/>
        <w:ind w:firstLineChars="200" w:firstLine="480"/>
        <w:rPr>
          <w:rFonts w:ascii="宋体" w:eastAsia="宋体" w:hAnsi="宋体" w:cs="宋体"/>
          <w:bCs/>
          <w:sz w:val="24"/>
          <w:szCs w:val="24"/>
        </w:rPr>
      </w:pPr>
      <w:r>
        <w:rPr>
          <w:rFonts w:ascii="宋体" w:eastAsia="宋体" w:hAnsi="宋体" w:cs="宋体" w:hint="eastAsia"/>
          <w:bCs/>
          <w:sz w:val="24"/>
          <w:szCs w:val="24"/>
        </w:rPr>
        <w:t>采用综合评分法。按综合得分从高到低的排序，排名第一的为中标单位。</w:t>
      </w:r>
    </w:p>
    <w:p w:rsidR="003304EF" w:rsidRDefault="00D35A2D">
      <w:pPr>
        <w:spacing w:line="360" w:lineRule="auto"/>
        <w:ind w:firstLineChars="200" w:firstLine="480"/>
        <w:rPr>
          <w:rFonts w:ascii="宋体" w:eastAsia="宋体" w:hAnsi="宋体" w:cs="宋体"/>
          <w:bCs/>
          <w:sz w:val="24"/>
          <w:szCs w:val="24"/>
        </w:rPr>
      </w:pPr>
      <w:r>
        <w:rPr>
          <w:rFonts w:ascii="宋体" w:eastAsia="宋体" w:hAnsi="宋体" w:cs="宋体" w:hint="eastAsia"/>
          <w:bCs/>
          <w:sz w:val="24"/>
          <w:szCs w:val="24"/>
        </w:rPr>
        <w:t>（1）初审</w:t>
      </w:r>
    </w:p>
    <w:p w:rsidR="003304EF" w:rsidRDefault="00D35A2D">
      <w:pPr>
        <w:pStyle w:val="a3"/>
        <w:spacing w:line="360" w:lineRule="auto"/>
        <w:ind w:firstLine="480"/>
        <w:rPr>
          <w:rFonts w:ascii="宋体" w:hAnsi="宋体"/>
          <w:sz w:val="24"/>
        </w:rPr>
      </w:pPr>
      <w:r>
        <w:rPr>
          <w:rFonts w:ascii="宋体" w:hAnsi="宋体" w:hint="eastAsia"/>
          <w:sz w:val="24"/>
        </w:rPr>
        <w:t>评标委员会将审查</w:t>
      </w:r>
      <w:r>
        <w:rPr>
          <w:rFonts w:ascii="宋体" w:hAnsi="宋体" w:hint="eastAsia"/>
          <w:bCs/>
          <w:sz w:val="24"/>
        </w:rPr>
        <w:t>文件是否完整</w:t>
      </w:r>
      <w:r>
        <w:rPr>
          <w:rFonts w:ascii="宋体" w:hAnsi="宋体" w:hint="eastAsia"/>
          <w:sz w:val="24"/>
        </w:rPr>
        <w:t>，文件编制（含签署）是否合格等。</w:t>
      </w:r>
    </w:p>
    <w:p w:rsidR="003304EF" w:rsidRDefault="00D35A2D">
      <w:pPr>
        <w:pStyle w:val="a3"/>
        <w:spacing w:line="360" w:lineRule="auto"/>
        <w:ind w:firstLine="480"/>
        <w:rPr>
          <w:rFonts w:ascii="宋体" w:hAnsi="宋体"/>
          <w:sz w:val="24"/>
        </w:rPr>
      </w:pPr>
      <w:r>
        <w:rPr>
          <w:rFonts w:ascii="宋体" w:hAnsi="宋体" w:hint="eastAsia"/>
          <w:sz w:val="24"/>
        </w:rPr>
        <w:t>在详细评标之前，评标委员会要审查备份投标文件是否实质上响应了采购文件的要求。实质上响应是指满足采购文件要求的全部条款、条件和规格相符，没有重大偏离或保留。实质上没有响应采购文件要求的将被拒绝。供应商不得通过修正或撤消不合要求的偏离或保留从而使其投标成为实质上响应的投标。</w:t>
      </w:r>
    </w:p>
    <w:p w:rsidR="003304EF" w:rsidRDefault="00D35A2D">
      <w:pPr>
        <w:spacing w:line="360" w:lineRule="auto"/>
        <w:ind w:firstLineChars="200" w:firstLine="480"/>
        <w:rPr>
          <w:rFonts w:ascii="宋体" w:eastAsia="宋体" w:hAnsi="宋体" w:cs="宋体"/>
          <w:bCs/>
          <w:sz w:val="24"/>
          <w:szCs w:val="24"/>
        </w:rPr>
      </w:pPr>
      <w:r>
        <w:rPr>
          <w:rFonts w:ascii="宋体" w:eastAsia="宋体" w:hAnsi="宋体" w:cs="宋体" w:hint="eastAsia"/>
          <w:bCs/>
          <w:sz w:val="24"/>
          <w:szCs w:val="24"/>
        </w:rPr>
        <w:t>（2）评标细则</w:t>
      </w:r>
    </w:p>
    <w:p w:rsidR="003304EF" w:rsidRDefault="00D35A2D">
      <w:pPr>
        <w:pStyle w:val="a3"/>
        <w:spacing w:line="360" w:lineRule="auto"/>
        <w:ind w:firstLine="480"/>
        <w:rPr>
          <w:rFonts w:ascii="宋体" w:hAnsi="宋体"/>
          <w:sz w:val="24"/>
        </w:rPr>
      </w:pPr>
      <w:r>
        <w:rPr>
          <w:rFonts w:ascii="宋体" w:hAnsi="宋体" w:hint="eastAsia"/>
          <w:sz w:val="24"/>
        </w:rPr>
        <w:t>评标委员会成员对各投标书经充分审核后，在规定的分值内由评标委员会成员自行评定打分。如果某个单项的打分超过所规定的分值范围，则该张打分表无效。</w:t>
      </w:r>
    </w:p>
    <w:p w:rsidR="003304EF" w:rsidRDefault="003304EF">
      <w:pPr>
        <w:pStyle w:val="a3"/>
        <w:spacing w:line="360" w:lineRule="auto"/>
        <w:ind w:firstLine="480"/>
        <w:rPr>
          <w:rFonts w:ascii="宋体" w:hAnsi="宋体"/>
          <w:sz w:val="24"/>
        </w:rPr>
      </w:pP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5"/>
        <w:gridCol w:w="1163"/>
        <w:gridCol w:w="7252"/>
      </w:tblGrid>
      <w:tr w:rsidR="003304EF">
        <w:trPr>
          <w:trHeight w:val="403"/>
          <w:jc w:val="center"/>
        </w:trPr>
        <w:tc>
          <w:tcPr>
            <w:tcW w:w="705" w:type="dxa"/>
            <w:vAlign w:val="center"/>
          </w:tcPr>
          <w:p w:rsidR="003304EF" w:rsidRDefault="00D35A2D">
            <w:pPr>
              <w:spacing w:line="360" w:lineRule="auto"/>
              <w:jc w:val="center"/>
              <w:rPr>
                <w:rFonts w:ascii="宋体" w:eastAsia="宋体" w:hAnsi="宋体"/>
                <w:sz w:val="24"/>
                <w:szCs w:val="24"/>
              </w:rPr>
            </w:pPr>
            <w:r>
              <w:rPr>
                <w:rFonts w:ascii="宋体" w:eastAsia="宋体" w:hAnsi="宋体"/>
                <w:sz w:val="24"/>
                <w:szCs w:val="24"/>
              </w:rPr>
              <w:t>序号</w:t>
            </w:r>
          </w:p>
        </w:tc>
        <w:tc>
          <w:tcPr>
            <w:tcW w:w="1163" w:type="dxa"/>
            <w:vAlign w:val="center"/>
          </w:tcPr>
          <w:p w:rsidR="003304EF" w:rsidRDefault="00D35A2D">
            <w:pPr>
              <w:spacing w:line="360" w:lineRule="auto"/>
              <w:jc w:val="center"/>
              <w:rPr>
                <w:rFonts w:ascii="宋体" w:eastAsia="宋体" w:hAnsi="宋体"/>
                <w:sz w:val="24"/>
                <w:szCs w:val="24"/>
              </w:rPr>
            </w:pPr>
            <w:r>
              <w:rPr>
                <w:rFonts w:ascii="宋体" w:eastAsia="宋体" w:hAnsi="宋体"/>
                <w:sz w:val="24"/>
                <w:szCs w:val="24"/>
              </w:rPr>
              <w:t>分值</w:t>
            </w:r>
          </w:p>
        </w:tc>
        <w:tc>
          <w:tcPr>
            <w:tcW w:w="7252" w:type="dxa"/>
            <w:vAlign w:val="center"/>
          </w:tcPr>
          <w:p w:rsidR="003304EF" w:rsidRDefault="00D35A2D">
            <w:pPr>
              <w:spacing w:line="360" w:lineRule="auto"/>
              <w:jc w:val="center"/>
              <w:rPr>
                <w:rFonts w:ascii="宋体" w:eastAsia="宋体" w:hAnsi="宋体"/>
                <w:sz w:val="24"/>
                <w:szCs w:val="24"/>
              </w:rPr>
            </w:pPr>
            <w:r>
              <w:rPr>
                <w:rFonts w:ascii="宋体" w:eastAsia="宋体" w:hAnsi="宋体"/>
                <w:sz w:val="24"/>
                <w:szCs w:val="24"/>
              </w:rPr>
              <w:t>评分内容</w:t>
            </w:r>
          </w:p>
        </w:tc>
      </w:tr>
      <w:tr w:rsidR="003304EF">
        <w:trPr>
          <w:trHeight w:val="660"/>
          <w:jc w:val="center"/>
        </w:trPr>
        <w:tc>
          <w:tcPr>
            <w:tcW w:w="705" w:type="dxa"/>
            <w:vAlign w:val="center"/>
          </w:tcPr>
          <w:p w:rsidR="003304EF" w:rsidRDefault="00D35A2D">
            <w:pPr>
              <w:spacing w:line="360" w:lineRule="auto"/>
              <w:jc w:val="center"/>
              <w:rPr>
                <w:rFonts w:ascii="宋体" w:eastAsia="宋体" w:hAnsi="宋体"/>
                <w:sz w:val="24"/>
                <w:szCs w:val="24"/>
              </w:rPr>
            </w:pPr>
            <w:r>
              <w:rPr>
                <w:rFonts w:ascii="宋体" w:eastAsia="宋体" w:hAnsi="宋体" w:hint="eastAsia"/>
                <w:sz w:val="24"/>
                <w:szCs w:val="24"/>
              </w:rPr>
              <w:t>一</w:t>
            </w:r>
          </w:p>
        </w:tc>
        <w:tc>
          <w:tcPr>
            <w:tcW w:w="1163" w:type="dxa"/>
            <w:vAlign w:val="center"/>
          </w:tcPr>
          <w:p w:rsidR="003304EF" w:rsidRDefault="00D35A2D">
            <w:pPr>
              <w:spacing w:line="360" w:lineRule="auto"/>
              <w:jc w:val="center"/>
              <w:rPr>
                <w:rFonts w:ascii="宋体" w:eastAsia="宋体" w:hAnsi="宋体"/>
                <w:sz w:val="24"/>
                <w:szCs w:val="24"/>
              </w:rPr>
            </w:pPr>
            <w:r>
              <w:rPr>
                <w:rFonts w:ascii="宋体" w:eastAsia="宋体" w:hAnsi="宋体" w:hint="eastAsia"/>
                <w:sz w:val="24"/>
                <w:szCs w:val="24"/>
              </w:rPr>
              <w:t>价格分</w:t>
            </w:r>
            <w:r w:rsidR="005B1C70">
              <w:rPr>
                <w:rFonts w:ascii="宋体" w:eastAsia="宋体" w:hAnsi="宋体" w:hint="eastAsia"/>
                <w:sz w:val="24"/>
                <w:szCs w:val="24"/>
              </w:rPr>
              <w:t xml:space="preserve"> 50</w:t>
            </w:r>
            <w:r>
              <w:rPr>
                <w:rFonts w:ascii="宋体" w:eastAsia="宋体" w:hAnsi="宋体" w:hint="eastAsia"/>
                <w:sz w:val="24"/>
                <w:szCs w:val="24"/>
              </w:rPr>
              <w:t>分</w:t>
            </w:r>
          </w:p>
        </w:tc>
        <w:tc>
          <w:tcPr>
            <w:tcW w:w="7252" w:type="dxa"/>
            <w:vAlign w:val="center"/>
          </w:tcPr>
          <w:p w:rsidR="003304EF" w:rsidRDefault="00D35A2D">
            <w:pPr>
              <w:spacing w:line="360" w:lineRule="auto"/>
              <w:rPr>
                <w:rFonts w:ascii="宋体" w:eastAsia="宋体" w:hAnsi="宋体"/>
                <w:sz w:val="24"/>
                <w:szCs w:val="24"/>
              </w:rPr>
            </w:pPr>
            <w:r>
              <w:rPr>
                <w:rFonts w:ascii="宋体" w:eastAsia="宋体" w:hAnsi="宋体" w:hint="eastAsia"/>
                <w:sz w:val="24"/>
                <w:szCs w:val="24"/>
              </w:rPr>
              <w:t>价格分采用低价优先法计算，即满足采购文件要求且投标价格最低的投标报价为评标基准价，其价格分为满分。其他供应商的价格分按照下列公式计算：价格分=（评标基准价/投标报价）×</w:t>
            </w:r>
            <w:r w:rsidR="005B1C70">
              <w:rPr>
                <w:rFonts w:ascii="宋体" w:eastAsia="宋体" w:hAnsi="宋体" w:hint="eastAsia"/>
                <w:sz w:val="24"/>
                <w:szCs w:val="24"/>
              </w:rPr>
              <w:t>5</w:t>
            </w:r>
            <w:r>
              <w:rPr>
                <w:rFonts w:ascii="宋体" w:eastAsia="宋体" w:hAnsi="宋体" w:hint="eastAsia"/>
                <w:sz w:val="24"/>
                <w:szCs w:val="24"/>
              </w:rPr>
              <w:t>0。</w:t>
            </w:r>
          </w:p>
        </w:tc>
      </w:tr>
      <w:tr w:rsidR="003304EF">
        <w:trPr>
          <w:trHeight w:val="529"/>
          <w:jc w:val="center"/>
        </w:trPr>
        <w:tc>
          <w:tcPr>
            <w:tcW w:w="705" w:type="dxa"/>
            <w:vAlign w:val="center"/>
          </w:tcPr>
          <w:p w:rsidR="003304EF" w:rsidRDefault="00D35A2D">
            <w:pPr>
              <w:spacing w:line="360" w:lineRule="auto"/>
              <w:jc w:val="center"/>
              <w:rPr>
                <w:rFonts w:ascii="宋体" w:eastAsia="宋体" w:hAnsi="宋体"/>
                <w:sz w:val="24"/>
                <w:szCs w:val="24"/>
              </w:rPr>
            </w:pPr>
            <w:r>
              <w:rPr>
                <w:rFonts w:ascii="宋体" w:eastAsia="宋体" w:hAnsi="宋体" w:hint="eastAsia"/>
                <w:sz w:val="24"/>
                <w:szCs w:val="24"/>
              </w:rPr>
              <w:t>二</w:t>
            </w:r>
          </w:p>
        </w:tc>
        <w:tc>
          <w:tcPr>
            <w:tcW w:w="1163" w:type="dxa"/>
            <w:vAlign w:val="center"/>
          </w:tcPr>
          <w:p w:rsidR="003304EF" w:rsidRDefault="00D35A2D">
            <w:pPr>
              <w:spacing w:line="360" w:lineRule="auto"/>
              <w:jc w:val="center"/>
              <w:rPr>
                <w:rFonts w:ascii="宋体" w:eastAsia="宋体" w:hAnsi="宋体"/>
                <w:sz w:val="24"/>
                <w:szCs w:val="24"/>
              </w:rPr>
            </w:pPr>
            <w:r>
              <w:rPr>
                <w:rFonts w:ascii="宋体" w:eastAsia="宋体" w:hAnsi="宋体" w:hint="eastAsia"/>
                <w:sz w:val="24"/>
                <w:szCs w:val="24"/>
              </w:rPr>
              <w:t>企业地</w:t>
            </w:r>
            <w:r>
              <w:rPr>
                <w:rFonts w:ascii="宋体" w:eastAsia="宋体" w:hAnsi="宋体" w:hint="eastAsia"/>
                <w:sz w:val="24"/>
                <w:szCs w:val="24"/>
              </w:rPr>
              <w:lastRenderedPageBreak/>
              <w:t>址 10分</w:t>
            </w:r>
          </w:p>
        </w:tc>
        <w:tc>
          <w:tcPr>
            <w:tcW w:w="7252" w:type="dxa"/>
            <w:vAlign w:val="center"/>
          </w:tcPr>
          <w:p w:rsidR="003304EF" w:rsidRDefault="00D35A2D">
            <w:pPr>
              <w:spacing w:line="360" w:lineRule="auto"/>
              <w:rPr>
                <w:rFonts w:ascii="宋体" w:eastAsia="宋体" w:hAnsi="宋体"/>
                <w:sz w:val="24"/>
                <w:szCs w:val="24"/>
              </w:rPr>
            </w:pPr>
            <w:r>
              <w:rPr>
                <w:rFonts w:ascii="宋体" w:eastAsia="宋体" w:hAnsi="宋体" w:hint="eastAsia"/>
                <w:sz w:val="24"/>
                <w:szCs w:val="24"/>
              </w:rPr>
              <w:lastRenderedPageBreak/>
              <w:t>供应商为苏州本地企业或在苏州有分支机构的得10分，否则不得分。</w:t>
            </w:r>
          </w:p>
        </w:tc>
      </w:tr>
      <w:tr w:rsidR="003304EF">
        <w:trPr>
          <w:trHeight w:val="842"/>
          <w:jc w:val="center"/>
        </w:trPr>
        <w:tc>
          <w:tcPr>
            <w:tcW w:w="705" w:type="dxa"/>
            <w:vAlign w:val="center"/>
          </w:tcPr>
          <w:p w:rsidR="003304EF" w:rsidRDefault="00D35A2D">
            <w:pPr>
              <w:spacing w:line="360" w:lineRule="auto"/>
              <w:jc w:val="center"/>
              <w:rPr>
                <w:rFonts w:ascii="宋体" w:eastAsia="宋体" w:hAnsi="宋体"/>
                <w:sz w:val="24"/>
                <w:szCs w:val="24"/>
              </w:rPr>
            </w:pPr>
            <w:r>
              <w:rPr>
                <w:rFonts w:ascii="宋体" w:eastAsia="宋体" w:hAnsi="宋体" w:hint="eastAsia"/>
                <w:sz w:val="24"/>
                <w:szCs w:val="24"/>
              </w:rPr>
              <w:lastRenderedPageBreak/>
              <w:t>三</w:t>
            </w:r>
          </w:p>
        </w:tc>
        <w:tc>
          <w:tcPr>
            <w:tcW w:w="1163" w:type="dxa"/>
            <w:vAlign w:val="center"/>
          </w:tcPr>
          <w:p w:rsidR="003304EF" w:rsidRDefault="00D35A2D">
            <w:pPr>
              <w:spacing w:line="360" w:lineRule="auto"/>
              <w:jc w:val="center"/>
              <w:rPr>
                <w:rFonts w:ascii="宋体" w:eastAsia="宋体" w:hAnsi="宋体"/>
                <w:sz w:val="24"/>
                <w:szCs w:val="24"/>
              </w:rPr>
            </w:pPr>
            <w:r>
              <w:rPr>
                <w:rFonts w:ascii="宋体" w:eastAsia="宋体" w:hAnsi="宋体" w:hint="eastAsia"/>
                <w:sz w:val="24"/>
                <w:szCs w:val="24"/>
              </w:rPr>
              <w:t>配备人员资历</w:t>
            </w:r>
            <w:r w:rsidR="005B1C70">
              <w:rPr>
                <w:rFonts w:ascii="宋体" w:eastAsia="宋体" w:hAnsi="宋体" w:hint="eastAsia"/>
                <w:sz w:val="24"/>
                <w:szCs w:val="24"/>
              </w:rPr>
              <w:t xml:space="preserve"> 20</w:t>
            </w:r>
            <w:r>
              <w:rPr>
                <w:rFonts w:ascii="宋体" w:eastAsia="宋体" w:hAnsi="宋体" w:hint="eastAsia"/>
                <w:sz w:val="24"/>
                <w:szCs w:val="24"/>
              </w:rPr>
              <w:t>分</w:t>
            </w:r>
          </w:p>
        </w:tc>
        <w:tc>
          <w:tcPr>
            <w:tcW w:w="7252" w:type="dxa"/>
            <w:vAlign w:val="center"/>
          </w:tcPr>
          <w:p w:rsidR="003304EF" w:rsidRDefault="00D35A2D">
            <w:pPr>
              <w:spacing w:line="360" w:lineRule="auto"/>
              <w:rPr>
                <w:rFonts w:ascii="宋体" w:eastAsia="宋体" w:hAnsi="宋体" w:cs="宋体"/>
                <w:sz w:val="24"/>
                <w:szCs w:val="24"/>
              </w:rPr>
            </w:pPr>
            <w:r>
              <w:rPr>
                <w:rFonts w:ascii="宋体" w:eastAsia="宋体" w:hAnsi="宋体" w:cs="宋体" w:hint="eastAsia"/>
                <w:sz w:val="24"/>
                <w:szCs w:val="24"/>
              </w:rPr>
              <w:t>根据供应商为本项目配备的人员情况，包含但不限于比较年龄、工作年限、相关证书、工作经验等方面，横向对比进行打分，</w:t>
            </w:r>
            <w:r w:rsidR="00D24263">
              <w:rPr>
                <w:rFonts w:ascii="宋体" w:eastAsia="宋体" w:hAnsi="宋体" w:cs="宋体" w:hint="eastAsia"/>
                <w:sz w:val="24"/>
                <w:szCs w:val="24"/>
              </w:rPr>
              <w:t>0~2</w:t>
            </w:r>
            <w:r>
              <w:rPr>
                <w:rFonts w:ascii="宋体" w:eastAsia="宋体" w:hAnsi="宋体" w:cs="宋体" w:hint="eastAsia"/>
                <w:sz w:val="24"/>
                <w:szCs w:val="24"/>
              </w:rPr>
              <w:t>0分。</w:t>
            </w:r>
          </w:p>
        </w:tc>
      </w:tr>
      <w:tr w:rsidR="003304EF">
        <w:trPr>
          <w:trHeight w:val="980"/>
          <w:jc w:val="center"/>
        </w:trPr>
        <w:tc>
          <w:tcPr>
            <w:tcW w:w="705" w:type="dxa"/>
            <w:vAlign w:val="center"/>
          </w:tcPr>
          <w:p w:rsidR="003304EF" w:rsidRDefault="00D35A2D">
            <w:pPr>
              <w:spacing w:line="360" w:lineRule="auto"/>
              <w:jc w:val="center"/>
              <w:rPr>
                <w:rFonts w:ascii="宋体" w:eastAsia="宋体" w:hAnsi="宋体"/>
                <w:sz w:val="24"/>
                <w:szCs w:val="24"/>
              </w:rPr>
            </w:pPr>
            <w:r>
              <w:rPr>
                <w:rFonts w:ascii="宋体" w:eastAsia="宋体" w:hAnsi="宋体" w:hint="eastAsia"/>
                <w:sz w:val="24"/>
                <w:szCs w:val="24"/>
              </w:rPr>
              <w:t>四</w:t>
            </w:r>
          </w:p>
        </w:tc>
        <w:tc>
          <w:tcPr>
            <w:tcW w:w="1163" w:type="dxa"/>
            <w:vAlign w:val="center"/>
          </w:tcPr>
          <w:p w:rsidR="003304EF" w:rsidRDefault="00D35A2D">
            <w:pPr>
              <w:spacing w:line="360" w:lineRule="auto"/>
              <w:jc w:val="center"/>
              <w:rPr>
                <w:rFonts w:ascii="宋体" w:eastAsia="宋体" w:hAnsi="宋体"/>
                <w:sz w:val="24"/>
                <w:szCs w:val="24"/>
              </w:rPr>
            </w:pPr>
            <w:r>
              <w:rPr>
                <w:rFonts w:ascii="宋体" w:eastAsia="宋体" w:hAnsi="宋体" w:hint="eastAsia"/>
                <w:sz w:val="24"/>
                <w:szCs w:val="24"/>
              </w:rPr>
              <w:t>服务承诺</w:t>
            </w:r>
            <w:r w:rsidR="005B1C70">
              <w:rPr>
                <w:rFonts w:ascii="宋体" w:eastAsia="宋体" w:hAnsi="宋体" w:hint="eastAsia"/>
                <w:sz w:val="24"/>
                <w:szCs w:val="24"/>
              </w:rPr>
              <w:t xml:space="preserve"> 20</w:t>
            </w:r>
            <w:r>
              <w:rPr>
                <w:rFonts w:ascii="宋体" w:eastAsia="宋体" w:hAnsi="宋体" w:hint="eastAsia"/>
                <w:sz w:val="24"/>
                <w:szCs w:val="24"/>
              </w:rPr>
              <w:t>分</w:t>
            </w:r>
          </w:p>
        </w:tc>
        <w:tc>
          <w:tcPr>
            <w:tcW w:w="7252" w:type="dxa"/>
            <w:vAlign w:val="center"/>
          </w:tcPr>
          <w:p w:rsidR="003304EF" w:rsidRDefault="00D35A2D">
            <w:pPr>
              <w:spacing w:line="360" w:lineRule="auto"/>
              <w:rPr>
                <w:rFonts w:ascii="宋体" w:eastAsia="宋体" w:hAnsi="宋体"/>
                <w:sz w:val="24"/>
                <w:szCs w:val="24"/>
              </w:rPr>
            </w:pPr>
            <w:r>
              <w:rPr>
                <w:rFonts w:ascii="宋体" w:eastAsia="宋体" w:hAnsi="宋体" w:cs="宋体" w:hint="eastAsia"/>
                <w:sz w:val="24"/>
                <w:szCs w:val="24"/>
              </w:rPr>
              <w:t>根据供应商对本项目的承诺，常规服务管理及特殊情况的应急措施等，横向比较打分，</w:t>
            </w:r>
            <w:r w:rsidR="00D24263">
              <w:rPr>
                <w:rFonts w:ascii="宋体" w:eastAsia="宋体" w:hAnsi="宋体" w:cs="宋体" w:hint="eastAsia"/>
                <w:sz w:val="24"/>
                <w:szCs w:val="24"/>
              </w:rPr>
              <w:t>0~2</w:t>
            </w:r>
            <w:r>
              <w:rPr>
                <w:rFonts w:ascii="宋体" w:eastAsia="宋体" w:hAnsi="宋体" w:cs="宋体" w:hint="eastAsia"/>
                <w:sz w:val="24"/>
                <w:szCs w:val="24"/>
              </w:rPr>
              <w:t>0分。</w:t>
            </w:r>
          </w:p>
        </w:tc>
      </w:tr>
    </w:tbl>
    <w:p w:rsidR="003304EF" w:rsidRDefault="00D35A2D">
      <w:pPr>
        <w:adjustRightInd w:val="0"/>
        <w:snapToGrid w:val="0"/>
        <w:spacing w:line="360" w:lineRule="auto"/>
        <w:ind w:firstLineChars="200" w:firstLine="482"/>
        <w:rPr>
          <w:rFonts w:ascii="宋体" w:eastAsia="宋体" w:hAnsi="宋体"/>
          <w:b/>
          <w:sz w:val="24"/>
          <w:szCs w:val="24"/>
        </w:rPr>
      </w:pPr>
      <w:r>
        <w:rPr>
          <w:rFonts w:ascii="宋体" w:eastAsia="宋体" w:hAnsi="宋体" w:hint="eastAsia"/>
          <w:b/>
          <w:sz w:val="24"/>
          <w:szCs w:val="24"/>
        </w:rPr>
        <w:t>特别说明：</w:t>
      </w:r>
    </w:p>
    <w:p w:rsidR="003304EF" w:rsidRDefault="00D35A2D">
      <w:pPr>
        <w:adjustRightInd w:val="0"/>
        <w:snapToGrid w:val="0"/>
        <w:spacing w:line="360" w:lineRule="auto"/>
        <w:ind w:firstLineChars="200" w:firstLine="482"/>
        <w:rPr>
          <w:rFonts w:ascii="宋体" w:eastAsia="宋体" w:hAnsi="宋体"/>
          <w:sz w:val="24"/>
          <w:szCs w:val="24"/>
        </w:rPr>
      </w:pPr>
      <w:r>
        <w:rPr>
          <w:rFonts w:ascii="宋体" w:eastAsia="宋体" w:hAnsi="宋体" w:hint="eastAsia"/>
          <w:b/>
          <w:sz w:val="24"/>
          <w:szCs w:val="24"/>
        </w:rPr>
        <w:t>A经评标委员会评审，如投标文件编制粗糙，或对投标货物技术特性描述不清，或主要技术性能指标等无法满足采购需求，或</w:t>
      </w:r>
      <w:r>
        <w:rPr>
          <w:rFonts w:ascii="宋体" w:eastAsia="宋体" w:hAnsi="宋体" w:hint="eastAsia"/>
          <w:b/>
          <w:sz w:val="24"/>
          <w:szCs w:val="24"/>
          <w:lang w:val="en-GB"/>
        </w:rPr>
        <w:t>对采购人需求和技术要求的响应可能影响项目的实施效果或使采购人无法接受的，经评标委员会评审，可认定</w:t>
      </w:r>
      <w:r>
        <w:rPr>
          <w:rFonts w:ascii="宋体" w:eastAsia="宋体" w:hAnsi="宋体" w:hint="eastAsia"/>
          <w:b/>
          <w:sz w:val="24"/>
          <w:szCs w:val="24"/>
        </w:rPr>
        <w:t>其评审</w:t>
      </w:r>
      <w:r>
        <w:rPr>
          <w:rFonts w:ascii="宋体" w:eastAsia="宋体" w:hAnsi="宋体" w:hint="eastAsia"/>
          <w:b/>
          <w:sz w:val="24"/>
          <w:szCs w:val="24"/>
          <w:lang w:val="en-GB"/>
        </w:rPr>
        <w:t>不合格。</w:t>
      </w:r>
    </w:p>
    <w:p w:rsidR="003304EF" w:rsidRDefault="00D35A2D">
      <w:pPr>
        <w:adjustRightInd w:val="0"/>
        <w:snapToGrid w:val="0"/>
        <w:spacing w:line="360" w:lineRule="auto"/>
        <w:ind w:firstLineChars="200" w:firstLine="482"/>
        <w:rPr>
          <w:rFonts w:ascii="宋体" w:eastAsia="宋体" w:hAnsi="宋体"/>
          <w:b/>
          <w:sz w:val="24"/>
          <w:szCs w:val="24"/>
        </w:rPr>
      </w:pPr>
      <w:r>
        <w:rPr>
          <w:rFonts w:ascii="宋体" w:eastAsia="宋体" w:hAnsi="宋体" w:hint="eastAsia"/>
          <w:b/>
          <w:sz w:val="24"/>
          <w:szCs w:val="24"/>
        </w:rPr>
        <w:t>B供应商的报价明显不合理或者明显低于其他投标报价或出现严重的报价错误情形，有可能影响所供产品质量或对履约无保障，评标委员会可要求该供应商作出书面说明并提供相关证明材料，供应商不能合理说明或者不能提供相关证明材料或提供的证明材料未被评标委员会认可的，评标委员会按少数服从多数的原则可认定该供应商商务评审不合格，得分为零，其报价不作为有效投标价参与计算。</w:t>
      </w:r>
    </w:p>
    <w:p w:rsidR="003304EF" w:rsidRDefault="00D35A2D">
      <w:pPr>
        <w:adjustRightInd w:val="0"/>
        <w:snapToGrid w:val="0"/>
        <w:spacing w:line="360" w:lineRule="auto"/>
        <w:ind w:firstLineChars="200" w:firstLine="482"/>
        <w:rPr>
          <w:rFonts w:ascii="宋体" w:hAnsi="宋体"/>
          <w:b/>
          <w:sz w:val="24"/>
        </w:rPr>
      </w:pPr>
      <w:r>
        <w:rPr>
          <w:rFonts w:ascii="宋体" w:eastAsia="宋体" w:hAnsi="宋体" w:hint="eastAsia"/>
          <w:b/>
          <w:sz w:val="24"/>
          <w:szCs w:val="24"/>
        </w:rPr>
        <w:t>C：自行编制目录中必须能清晰反映出评标办法要求的内容及页码。</w:t>
      </w:r>
      <w:bookmarkEnd w:id="1"/>
    </w:p>
    <w:sectPr w:rsidR="003304EF" w:rsidSect="003304EF">
      <w:footerReference w:type="default" r:id="rId7"/>
      <w:pgSz w:w="11906" w:h="16838"/>
      <w:pgMar w:top="1134" w:right="1134" w:bottom="1134" w:left="1134"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5BEE" w:rsidRDefault="00565BEE" w:rsidP="003304EF">
      <w:r>
        <w:separator/>
      </w:r>
    </w:p>
  </w:endnote>
  <w:endnote w:type="continuationSeparator" w:id="1">
    <w:p w:rsidR="00565BEE" w:rsidRDefault="00565BEE" w:rsidP="003304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4EF" w:rsidRDefault="00D35A2D">
    <w:pPr>
      <w:pStyle w:val="ac"/>
      <w:jc w:val="center"/>
    </w:pPr>
    <w:r>
      <w:rPr>
        <w:rFonts w:hint="eastAsia"/>
        <w:kern w:val="0"/>
        <w:szCs w:val="21"/>
      </w:rPr>
      <w:t>第</w:t>
    </w:r>
    <w:r>
      <w:rPr>
        <w:rFonts w:hint="eastAsia"/>
        <w:kern w:val="0"/>
        <w:szCs w:val="21"/>
      </w:rPr>
      <w:t xml:space="preserve"> </w:t>
    </w:r>
    <w:r w:rsidR="008136A3">
      <w:rPr>
        <w:kern w:val="0"/>
        <w:szCs w:val="21"/>
      </w:rPr>
      <w:fldChar w:fldCharType="begin"/>
    </w:r>
    <w:r>
      <w:rPr>
        <w:kern w:val="0"/>
        <w:szCs w:val="21"/>
      </w:rPr>
      <w:instrText xml:space="preserve"> PAGE </w:instrText>
    </w:r>
    <w:r w:rsidR="008136A3">
      <w:rPr>
        <w:kern w:val="0"/>
        <w:szCs w:val="21"/>
      </w:rPr>
      <w:fldChar w:fldCharType="separate"/>
    </w:r>
    <w:r w:rsidR="00AF7DF4">
      <w:rPr>
        <w:noProof/>
        <w:kern w:val="0"/>
        <w:szCs w:val="21"/>
      </w:rPr>
      <w:t>3</w:t>
    </w:r>
    <w:r w:rsidR="008136A3">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sidR="008136A3">
      <w:rPr>
        <w:kern w:val="0"/>
        <w:szCs w:val="21"/>
      </w:rPr>
      <w:fldChar w:fldCharType="begin"/>
    </w:r>
    <w:r>
      <w:rPr>
        <w:kern w:val="0"/>
        <w:szCs w:val="21"/>
      </w:rPr>
      <w:instrText xml:space="preserve"> NUMPAGES </w:instrText>
    </w:r>
    <w:r w:rsidR="008136A3">
      <w:rPr>
        <w:kern w:val="0"/>
        <w:szCs w:val="21"/>
      </w:rPr>
      <w:fldChar w:fldCharType="separate"/>
    </w:r>
    <w:r w:rsidR="00AF7DF4">
      <w:rPr>
        <w:noProof/>
        <w:kern w:val="0"/>
        <w:szCs w:val="21"/>
      </w:rPr>
      <w:t>7</w:t>
    </w:r>
    <w:r w:rsidR="008136A3">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5BEE" w:rsidRDefault="00565BEE" w:rsidP="003304EF">
      <w:r>
        <w:separator/>
      </w:r>
    </w:p>
  </w:footnote>
  <w:footnote w:type="continuationSeparator" w:id="1">
    <w:p w:rsidR="00565BEE" w:rsidRDefault="00565BEE" w:rsidP="003304E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Dg4ZDM4NTlhYjBiZWUwNmM1NDliYjk4NGQ3YmEzNzgifQ=="/>
    <w:docVar w:name="KSO_WPS_MARK_KEY" w:val="35e5752e-7fc6-4654-ae5a-086db170ba8c"/>
  </w:docVars>
  <w:rsids>
    <w:rsidRoot w:val="002D4211"/>
    <w:rsid w:val="00003BE7"/>
    <w:rsid w:val="00005599"/>
    <w:rsid w:val="0001506C"/>
    <w:rsid w:val="00017E6C"/>
    <w:rsid w:val="0002147A"/>
    <w:rsid w:val="00025709"/>
    <w:rsid w:val="00025CD4"/>
    <w:rsid w:val="00027459"/>
    <w:rsid w:val="000331E8"/>
    <w:rsid w:val="0003580B"/>
    <w:rsid w:val="00044B1D"/>
    <w:rsid w:val="0004530E"/>
    <w:rsid w:val="00047CC9"/>
    <w:rsid w:val="00051F07"/>
    <w:rsid w:val="0005464C"/>
    <w:rsid w:val="00055DB1"/>
    <w:rsid w:val="0005787D"/>
    <w:rsid w:val="000614ED"/>
    <w:rsid w:val="0006250B"/>
    <w:rsid w:val="0006477E"/>
    <w:rsid w:val="000664FA"/>
    <w:rsid w:val="0006756D"/>
    <w:rsid w:val="000675A6"/>
    <w:rsid w:val="00067B01"/>
    <w:rsid w:val="000703BF"/>
    <w:rsid w:val="0007067C"/>
    <w:rsid w:val="00075930"/>
    <w:rsid w:val="0008251A"/>
    <w:rsid w:val="00083133"/>
    <w:rsid w:val="000841A8"/>
    <w:rsid w:val="00084CE0"/>
    <w:rsid w:val="000968B6"/>
    <w:rsid w:val="00097EB9"/>
    <w:rsid w:val="000A277D"/>
    <w:rsid w:val="000B154E"/>
    <w:rsid w:val="000B23D3"/>
    <w:rsid w:val="000C0FCB"/>
    <w:rsid w:val="000C1883"/>
    <w:rsid w:val="000C3C01"/>
    <w:rsid w:val="000C4B80"/>
    <w:rsid w:val="000C69EC"/>
    <w:rsid w:val="000D07B4"/>
    <w:rsid w:val="000D1AF8"/>
    <w:rsid w:val="000D1FF2"/>
    <w:rsid w:val="000D2088"/>
    <w:rsid w:val="000D2D59"/>
    <w:rsid w:val="000D35FF"/>
    <w:rsid w:val="000D4967"/>
    <w:rsid w:val="000E46EF"/>
    <w:rsid w:val="000E7577"/>
    <w:rsid w:val="000F06CF"/>
    <w:rsid w:val="000F0F6D"/>
    <w:rsid w:val="000F1172"/>
    <w:rsid w:val="000F28CB"/>
    <w:rsid w:val="000F50A1"/>
    <w:rsid w:val="000F67A6"/>
    <w:rsid w:val="00100494"/>
    <w:rsid w:val="001039EC"/>
    <w:rsid w:val="00110BF7"/>
    <w:rsid w:val="00120DA0"/>
    <w:rsid w:val="0012364B"/>
    <w:rsid w:val="0012778A"/>
    <w:rsid w:val="00131AE6"/>
    <w:rsid w:val="00131FEE"/>
    <w:rsid w:val="0013638A"/>
    <w:rsid w:val="0013781F"/>
    <w:rsid w:val="00140AB0"/>
    <w:rsid w:val="00144A5F"/>
    <w:rsid w:val="00145F3C"/>
    <w:rsid w:val="00146A0E"/>
    <w:rsid w:val="00155186"/>
    <w:rsid w:val="001572FA"/>
    <w:rsid w:val="00163F9E"/>
    <w:rsid w:val="00164521"/>
    <w:rsid w:val="001712A0"/>
    <w:rsid w:val="00172CEE"/>
    <w:rsid w:val="00172EE1"/>
    <w:rsid w:val="00176A56"/>
    <w:rsid w:val="00182242"/>
    <w:rsid w:val="00182341"/>
    <w:rsid w:val="00192BF6"/>
    <w:rsid w:val="00192D77"/>
    <w:rsid w:val="0019320A"/>
    <w:rsid w:val="00193F12"/>
    <w:rsid w:val="00194D7A"/>
    <w:rsid w:val="001965DB"/>
    <w:rsid w:val="00196B22"/>
    <w:rsid w:val="001A1100"/>
    <w:rsid w:val="001A54C7"/>
    <w:rsid w:val="001A5C4E"/>
    <w:rsid w:val="001A7104"/>
    <w:rsid w:val="001A78AB"/>
    <w:rsid w:val="001B0EEC"/>
    <w:rsid w:val="001B6835"/>
    <w:rsid w:val="001C513E"/>
    <w:rsid w:val="001C56AF"/>
    <w:rsid w:val="001D1DCF"/>
    <w:rsid w:val="001D479C"/>
    <w:rsid w:val="001D5FEE"/>
    <w:rsid w:val="001D74FC"/>
    <w:rsid w:val="001D7D7D"/>
    <w:rsid w:val="001D7FED"/>
    <w:rsid w:val="001E063C"/>
    <w:rsid w:val="001E08E0"/>
    <w:rsid w:val="001F141F"/>
    <w:rsid w:val="001F1C0D"/>
    <w:rsid w:val="001F3386"/>
    <w:rsid w:val="001F3EB0"/>
    <w:rsid w:val="002041CA"/>
    <w:rsid w:val="002043AE"/>
    <w:rsid w:val="0021101D"/>
    <w:rsid w:val="00212FC6"/>
    <w:rsid w:val="00213727"/>
    <w:rsid w:val="002154D5"/>
    <w:rsid w:val="002155B4"/>
    <w:rsid w:val="00216A31"/>
    <w:rsid w:val="0021707D"/>
    <w:rsid w:val="002227AD"/>
    <w:rsid w:val="00226A02"/>
    <w:rsid w:val="0023168E"/>
    <w:rsid w:val="00231AF5"/>
    <w:rsid w:val="002327F2"/>
    <w:rsid w:val="00232CCE"/>
    <w:rsid w:val="002503F8"/>
    <w:rsid w:val="00252A85"/>
    <w:rsid w:val="00252BA7"/>
    <w:rsid w:val="00256095"/>
    <w:rsid w:val="002574BC"/>
    <w:rsid w:val="00261429"/>
    <w:rsid w:val="002619BC"/>
    <w:rsid w:val="00261AEE"/>
    <w:rsid w:val="0026263C"/>
    <w:rsid w:val="00266A95"/>
    <w:rsid w:val="00270C37"/>
    <w:rsid w:val="00275446"/>
    <w:rsid w:val="002816DE"/>
    <w:rsid w:val="00286044"/>
    <w:rsid w:val="0029040F"/>
    <w:rsid w:val="002913C7"/>
    <w:rsid w:val="00291831"/>
    <w:rsid w:val="00293343"/>
    <w:rsid w:val="00293C15"/>
    <w:rsid w:val="00297D2F"/>
    <w:rsid w:val="002A0B90"/>
    <w:rsid w:val="002A4E0E"/>
    <w:rsid w:val="002A51FD"/>
    <w:rsid w:val="002A7B41"/>
    <w:rsid w:val="002B3405"/>
    <w:rsid w:val="002B3AE5"/>
    <w:rsid w:val="002B67E2"/>
    <w:rsid w:val="002B796D"/>
    <w:rsid w:val="002C0B81"/>
    <w:rsid w:val="002D2C14"/>
    <w:rsid w:val="002D4211"/>
    <w:rsid w:val="002D64F7"/>
    <w:rsid w:val="002D6DA0"/>
    <w:rsid w:val="002E6E61"/>
    <w:rsid w:val="002E6FB3"/>
    <w:rsid w:val="002E7121"/>
    <w:rsid w:val="002E7FBA"/>
    <w:rsid w:val="002F1B11"/>
    <w:rsid w:val="002F3E67"/>
    <w:rsid w:val="00301A01"/>
    <w:rsid w:val="00307F4A"/>
    <w:rsid w:val="00310A6F"/>
    <w:rsid w:val="003138EE"/>
    <w:rsid w:val="00320EDC"/>
    <w:rsid w:val="00327624"/>
    <w:rsid w:val="003302D3"/>
    <w:rsid w:val="003304EF"/>
    <w:rsid w:val="00334661"/>
    <w:rsid w:val="003356C8"/>
    <w:rsid w:val="00335C34"/>
    <w:rsid w:val="00336E77"/>
    <w:rsid w:val="00340C3C"/>
    <w:rsid w:val="00341270"/>
    <w:rsid w:val="00342D55"/>
    <w:rsid w:val="00344635"/>
    <w:rsid w:val="00346252"/>
    <w:rsid w:val="00346576"/>
    <w:rsid w:val="003472C7"/>
    <w:rsid w:val="00351202"/>
    <w:rsid w:val="00353021"/>
    <w:rsid w:val="00354429"/>
    <w:rsid w:val="00361AC9"/>
    <w:rsid w:val="00362BE9"/>
    <w:rsid w:val="003658AB"/>
    <w:rsid w:val="003659B0"/>
    <w:rsid w:val="0036632B"/>
    <w:rsid w:val="00366655"/>
    <w:rsid w:val="00367E86"/>
    <w:rsid w:val="00374C6C"/>
    <w:rsid w:val="00381DFA"/>
    <w:rsid w:val="00390690"/>
    <w:rsid w:val="00394E3C"/>
    <w:rsid w:val="00395C1D"/>
    <w:rsid w:val="003A00E3"/>
    <w:rsid w:val="003A0C65"/>
    <w:rsid w:val="003A1311"/>
    <w:rsid w:val="003A15EA"/>
    <w:rsid w:val="003A3476"/>
    <w:rsid w:val="003B5ED7"/>
    <w:rsid w:val="003C2798"/>
    <w:rsid w:val="003C449C"/>
    <w:rsid w:val="003C45FF"/>
    <w:rsid w:val="003C6588"/>
    <w:rsid w:val="003D6B59"/>
    <w:rsid w:val="003E3EC8"/>
    <w:rsid w:val="003E3F6C"/>
    <w:rsid w:val="003E4D97"/>
    <w:rsid w:val="003E6454"/>
    <w:rsid w:val="003E7F0F"/>
    <w:rsid w:val="003F0477"/>
    <w:rsid w:val="003F1E0C"/>
    <w:rsid w:val="003F43EE"/>
    <w:rsid w:val="003F48C0"/>
    <w:rsid w:val="00404779"/>
    <w:rsid w:val="00404997"/>
    <w:rsid w:val="0040794B"/>
    <w:rsid w:val="00422892"/>
    <w:rsid w:val="004312E4"/>
    <w:rsid w:val="004322CA"/>
    <w:rsid w:val="00437A61"/>
    <w:rsid w:val="00442B80"/>
    <w:rsid w:val="0044445D"/>
    <w:rsid w:val="00445228"/>
    <w:rsid w:val="00451036"/>
    <w:rsid w:val="004514C4"/>
    <w:rsid w:val="004567E6"/>
    <w:rsid w:val="00457158"/>
    <w:rsid w:val="00465903"/>
    <w:rsid w:val="004711F7"/>
    <w:rsid w:val="00471BF2"/>
    <w:rsid w:val="00476119"/>
    <w:rsid w:val="00477A75"/>
    <w:rsid w:val="0048051E"/>
    <w:rsid w:val="00481F12"/>
    <w:rsid w:val="00483E58"/>
    <w:rsid w:val="00485379"/>
    <w:rsid w:val="00485734"/>
    <w:rsid w:val="00486FBE"/>
    <w:rsid w:val="004909DC"/>
    <w:rsid w:val="00495E4D"/>
    <w:rsid w:val="004A0E9C"/>
    <w:rsid w:val="004A2EBA"/>
    <w:rsid w:val="004A37FA"/>
    <w:rsid w:val="004A400A"/>
    <w:rsid w:val="004A637D"/>
    <w:rsid w:val="004B08D9"/>
    <w:rsid w:val="004C5E63"/>
    <w:rsid w:val="004C6CCC"/>
    <w:rsid w:val="004D0AFE"/>
    <w:rsid w:val="004D4907"/>
    <w:rsid w:val="004E0704"/>
    <w:rsid w:val="004E3BAF"/>
    <w:rsid w:val="004F23B7"/>
    <w:rsid w:val="004F53BB"/>
    <w:rsid w:val="004F56F5"/>
    <w:rsid w:val="004F77CB"/>
    <w:rsid w:val="004F7B81"/>
    <w:rsid w:val="00500720"/>
    <w:rsid w:val="005021AE"/>
    <w:rsid w:val="00503A84"/>
    <w:rsid w:val="00503A99"/>
    <w:rsid w:val="00504708"/>
    <w:rsid w:val="00506B2E"/>
    <w:rsid w:val="005103F8"/>
    <w:rsid w:val="005128BC"/>
    <w:rsid w:val="00512B47"/>
    <w:rsid w:val="005133F9"/>
    <w:rsid w:val="005159A5"/>
    <w:rsid w:val="0051662F"/>
    <w:rsid w:val="00517155"/>
    <w:rsid w:val="005179BB"/>
    <w:rsid w:val="005200A0"/>
    <w:rsid w:val="005202DC"/>
    <w:rsid w:val="0052457D"/>
    <w:rsid w:val="00526287"/>
    <w:rsid w:val="00526565"/>
    <w:rsid w:val="0053033B"/>
    <w:rsid w:val="00530557"/>
    <w:rsid w:val="005306A9"/>
    <w:rsid w:val="00531E6F"/>
    <w:rsid w:val="005342DC"/>
    <w:rsid w:val="00535071"/>
    <w:rsid w:val="005351B9"/>
    <w:rsid w:val="00536816"/>
    <w:rsid w:val="005410AE"/>
    <w:rsid w:val="00547AD0"/>
    <w:rsid w:val="0055044D"/>
    <w:rsid w:val="00552ECD"/>
    <w:rsid w:val="00553237"/>
    <w:rsid w:val="005532AB"/>
    <w:rsid w:val="00557797"/>
    <w:rsid w:val="00563AFD"/>
    <w:rsid w:val="00564CD1"/>
    <w:rsid w:val="00565BEE"/>
    <w:rsid w:val="00566BC1"/>
    <w:rsid w:val="00567527"/>
    <w:rsid w:val="0056779A"/>
    <w:rsid w:val="00572452"/>
    <w:rsid w:val="00573B31"/>
    <w:rsid w:val="0057518F"/>
    <w:rsid w:val="005769B4"/>
    <w:rsid w:val="00577A84"/>
    <w:rsid w:val="005815CC"/>
    <w:rsid w:val="00587295"/>
    <w:rsid w:val="00590ACA"/>
    <w:rsid w:val="005940FC"/>
    <w:rsid w:val="00595DF4"/>
    <w:rsid w:val="005A0AE3"/>
    <w:rsid w:val="005A28C9"/>
    <w:rsid w:val="005A3545"/>
    <w:rsid w:val="005A52BE"/>
    <w:rsid w:val="005B1AEB"/>
    <w:rsid w:val="005B1C70"/>
    <w:rsid w:val="005B1DAE"/>
    <w:rsid w:val="005B60C3"/>
    <w:rsid w:val="005B77EC"/>
    <w:rsid w:val="005C1482"/>
    <w:rsid w:val="005C2FD5"/>
    <w:rsid w:val="005C60D3"/>
    <w:rsid w:val="005C7269"/>
    <w:rsid w:val="005C7F54"/>
    <w:rsid w:val="005D084C"/>
    <w:rsid w:val="005D1A16"/>
    <w:rsid w:val="005D2A7A"/>
    <w:rsid w:val="005D5E95"/>
    <w:rsid w:val="005D6C84"/>
    <w:rsid w:val="005E0111"/>
    <w:rsid w:val="005E05F0"/>
    <w:rsid w:val="005E1591"/>
    <w:rsid w:val="005E4397"/>
    <w:rsid w:val="005F6709"/>
    <w:rsid w:val="005F77EE"/>
    <w:rsid w:val="0060248D"/>
    <w:rsid w:val="006025DB"/>
    <w:rsid w:val="00604504"/>
    <w:rsid w:val="00606865"/>
    <w:rsid w:val="006079ED"/>
    <w:rsid w:val="006105C3"/>
    <w:rsid w:val="0061362F"/>
    <w:rsid w:val="00613F44"/>
    <w:rsid w:val="00614190"/>
    <w:rsid w:val="006149AD"/>
    <w:rsid w:val="006164B3"/>
    <w:rsid w:val="006201D4"/>
    <w:rsid w:val="006203A7"/>
    <w:rsid w:val="00623748"/>
    <w:rsid w:val="00626329"/>
    <w:rsid w:val="00630D68"/>
    <w:rsid w:val="00635B69"/>
    <w:rsid w:val="00635C4F"/>
    <w:rsid w:val="00635D12"/>
    <w:rsid w:val="00636F21"/>
    <w:rsid w:val="0064155A"/>
    <w:rsid w:val="006420A2"/>
    <w:rsid w:val="00642678"/>
    <w:rsid w:val="0064788F"/>
    <w:rsid w:val="00653713"/>
    <w:rsid w:val="00654F3F"/>
    <w:rsid w:val="00660312"/>
    <w:rsid w:val="0066125D"/>
    <w:rsid w:val="006618E1"/>
    <w:rsid w:val="00662E07"/>
    <w:rsid w:val="006638F0"/>
    <w:rsid w:val="00663F75"/>
    <w:rsid w:val="00667F45"/>
    <w:rsid w:val="00673383"/>
    <w:rsid w:val="006738E1"/>
    <w:rsid w:val="00675AA5"/>
    <w:rsid w:val="00675C4E"/>
    <w:rsid w:val="00681E9E"/>
    <w:rsid w:val="00681ED9"/>
    <w:rsid w:val="00684EA7"/>
    <w:rsid w:val="00687898"/>
    <w:rsid w:val="00687A79"/>
    <w:rsid w:val="00687A88"/>
    <w:rsid w:val="00687A9A"/>
    <w:rsid w:val="00692413"/>
    <w:rsid w:val="006937FD"/>
    <w:rsid w:val="006971A7"/>
    <w:rsid w:val="00697535"/>
    <w:rsid w:val="006A06B9"/>
    <w:rsid w:val="006A0F82"/>
    <w:rsid w:val="006B36C2"/>
    <w:rsid w:val="006B4459"/>
    <w:rsid w:val="006B49C3"/>
    <w:rsid w:val="006B5D34"/>
    <w:rsid w:val="006C0BCE"/>
    <w:rsid w:val="006C1489"/>
    <w:rsid w:val="006C4407"/>
    <w:rsid w:val="006C4809"/>
    <w:rsid w:val="006C593A"/>
    <w:rsid w:val="006C7550"/>
    <w:rsid w:val="006C76D6"/>
    <w:rsid w:val="006D09B7"/>
    <w:rsid w:val="006D55C5"/>
    <w:rsid w:val="006E3401"/>
    <w:rsid w:val="006E73DD"/>
    <w:rsid w:val="006F166F"/>
    <w:rsid w:val="006F16CB"/>
    <w:rsid w:val="006F409E"/>
    <w:rsid w:val="006F45B3"/>
    <w:rsid w:val="00700AF8"/>
    <w:rsid w:val="00704707"/>
    <w:rsid w:val="0071205A"/>
    <w:rsid w:val="00715A76"/>
    <w:rsid w:val="0072358A"/>
    <w:rsid w:val="007235F2"/>
    <w:rsid w:val="007270B7"/>
    <w:rsid w:val="0073167A"/>
    <w:rsid w:val="00735BA0"/>
    <w:rsid w:val="00736BE1"/>
    <w:rsid w:val="0074006C"/>
    <w:rsid w:val="007448D3"/>
    <w:rsid w:val="00744B42"/>
    <w:rsid w:val="00751CC8"/>
    <w:rsid w:val="007537DC"/>
    <w:rsid w:val="00753A83"/>
    <w:rsid w:val="0075441B"/>
    <w:rsid w:val="00757C26"/>
    <w:rsid w:val="0076273C"/>
    <w:rsid w:val="007649C1"/>
    <w:rsid w:val="00766489"/>
    <w:rsid w:val="00767571"/>
    <w:rsid w:val="00772C4E"/>
    <w:rsid w:val="007768BB"/>
    <w:rsid w:val="00780B71"/>
    <w:rsid w:val="007823B0"/>
    <w:rsid w:val="00782C06"/>
    <w:rsid w:val="00790D13"/>
    <w:rsid w:val="00791625"/>
    <w:rsid w:val="0079182E"/>
    <w:rsid w:val="0079319C"/>
    <w:rsid w:val="00794342"/>
    <w:rsid w:val="00797672"/>
    <w:rsid w:val="007A2A94"/>
    <w:rsid w:val="007A3E39"/>
    <w:rsid w:val="007A4C0D"/>
    <w:rsid w:val="007B009D"/>
    <w:rsid w:val="007B1816"/>
    <w:rsid w:val="007B1F2D"/>
    <w:rsid w:val="007B3B87"/>
    <w:rsid w:val="007B455C"/>
    <w:rsid w:val="007B4CAA"/>
    <w:rsid w:val="007B508F"/>
    <w:rsid w:val="007B51FA"/>
    <w:rsid w:val="007B6EF4"/>
    <w:rsid w:val="007B7C36"/>
    <w:rsid w:val="007C5EAF"/>
    <w:rsid w:val="007D1676"/>
    <w:rsid w:val="007D19E2"/>
    <w:rsid w:val="007D1A77"/>
    <w:rsid w:val="007D4A6F"/>
    <w:rsid w:val="007D57CB"/>
    <w:rsid w:val="007D77BA"/>
    <w:rsid w:val="007E18F3"/>
    <w:rsid w:val="007E2E63"/>
    <w:rsid w:val="007E2FBF"/>
    <w:rsid w:val="007E3478"/>
    <w:rsid w:val="007E67B7"/>
    <w:rsid w:val="007F118A"/>
    <w:rsid w:val="007F6831"/>
    <w:rsid w:val="008009A2"/>
    <w:rsid w:val="00800CB1"/>
    <w:rsid w:val="00800EDB"/>
    <w:rsid w:val="008012A6"/>
    <w:rsid w:val="008013F8"/>
    <w:rsid w:val="008025D4"/>
    <w:rsid w:val="008055D3"/>
    <w:rsid w:val="00810410"/>
    <w:rsid w:val="008132AC"/>
    <w:rsid w:val="008136A3"/>
    <w:rsid w:val="00817343"/>
    <w:rsid w:val="00822036"/>
    <w:rsid w:val="00822B5F"/>
    <w:rsid w:val="008231F9"/>
    <w:rsid w:val="00825745"/>
    <w:rsid w:val="00825BB6"/>
    <w:rsid w:val="00825E21"/>
    <w:rsid w:val="00832545"/>
    <w:rsid w:val="00833A5C"/>
    <w:rsid w:val="00843E35"/>
    <w:rsid w:val="0084446B"/>
    <w:rsid w:val="00844CA2"/>
    <w:rsid w:val="0085070D"/>
    <w:rsid w:val="008519DB"/>
    <w:rsid w:val="00853AC2"/>
    <w:rsid w:val="00853E43"/>
    <w:rsid w:val="00855BD5"/>
    <w:rsid w:val="008605DF"/>
    <w:rsid w:val="0086272B"/>
    <w:rsid w:val="008636BF"/>
    <w:rsid w:val="0086464B"/>
    <w:rsid w:val="00864D2F"/>
    <w:rsid w:val="00867B3C"/>
    <w:rsid w:val="00876414"/>
    <w:rsid w:val="00877B24"/>
    <w:rsid w:val="00880021"/>
    <w:rsid w:val="00883DA0"/>
    <w:rsid w:val="00886C59"/>
    <w:rsid w:val="0089026E"/>
    <w:rsid w:val="0089187B"/>
    <w:rsid w:val="008A350B"/>
    <w:rsid w:val="008A73E4"/>
    <w:rsid w:val="008A7817"/>
    <w:rsid w:val="008B1CC8"/>
    <w:rsid w:val="008B3B5A"/>
    <w:rsid w:val="008C229A"/>
    <w:rsid w:val="008C2B9C"/>
    <w:rsid w:val="008C31B5"/>
    <w:rsid w:val="008C5755"/>
    <w:rsid w:val="008D3716"/>
    <w:rsid w:val="008D4E3E"/>
    <w:rsid w:val="008D7530"/>
    <w:rsid w:val="008E3677"/>
    <w:rsid w:val="008E4556"/>
    <w:rsid w:val="008E5973"/>
    <w:rsid w:val="008E670C"/>
    <w:rsid w:val="008F330C"/>
    <w:rsid w:val="008F6738"/>
    <w:rsid w:val="008F6F62"/>
    <w:rsid w:val="0090338A"/>
    <w:rsid w:val="00904150"/>
    <w:rsid w:val="009055C5"/>
    <w:rsid w:val="00906E12"/>
    <w:rsid w:val="009075F5"/>
    <w:rsid w:val="0091129D"/>
    <w:rsid w:val="00916046"/>
    <w:rsid w:val="00917E10"/>
    <w:rsid w:val="0092039F"/>
    <w:rsid w:val="009221B5"/>
    <w:rsid w:val="009222F6"/>
    <w:rsid w:val="00923DC6"/>
    <w:rsid w:val="00926586"/>
    <w:rsid w:val="009273A0"/>
    <w:rsid w:val="00934122"/>
    <w:rsid w:val="00934665"/>
    <w:rsid w:val="00934718"/>
    <w:rsid w:val="009354A4"/>
    <w:rsid w:val="00935DAB"/>
    <w:rsid w:val="009458D1"/>
    <w:rsid w:val="009471E2"/>
    <w:rsid w:val="00947A29"/>
    <w:rsid w:val="0095424D"/>
    <w:rsid w:val="009547CE"/>
    <w:rsid w:val="00957FBF"/>
    <w:rsid w:val="00967C41"/>
    <w:rsid w:val="00970C5B"/>
    <w:rsid w:val="00972171"/>
    <w:rsid w:val="00973984"/>
    <w:rsid w:val="009755E4"/>
    <w:rsid w:val="00977242"/>
    <w:rsid w:val="00977766"/>
    <w:rsid w:val="009777B6"/>
    <w:rsid w:val="00987642"/>
    <w:rsid w:val="0099203F"/>
    <w:rsid w:val="009921CD"/>
    <w:rsid w:val="00995A02"/>
    <w:rsid w:val="00996B70"/>
    <w:rsid w:val="009A1CAE"/>
    <w:rsid w:val="009A3A92"/>
    <w:rsid w:val="009A44B4"/>
    <w:rsid w:val="009A6FE1"/>
    <w:rsid w:val="009A7A32"/>
    <w:rsid w:val="009B5065"/>
    <w:rsid w:val="009C3807"/>
    <w:rsid w:val="009C63F6"/>
    <w:rsid w:val="009C6D0C"/>
    <w:rsid w:val="009C7CC6"/>
    <w:rsid w:val="009D5792"/>
    <w:rsid w:val="009D6A64"/>
    <w:rsid w:val="009E3FF2"/>
    <w:rsid w:val="009E52F0"/>
    <w:rsid w:val="009E5362"/>
    <w:rsid w:val="009E54C6"/>
    <w:rsid w:val="009E67BD"/>
    <w:rsid w:val="009F1DCF"/>
    <w:rsid w:val="009F2FBA"/>
    <w:rsid w:val="009F560A"/>
    <w:rsid w:val="009F6318"/>
    <w:rsid w:val="00A03328"/>
    <w:rsid w:val="00A038F5"/>
    <w:rsid w:val="00A073D0"/>
    <w:rsid w:val="00A0772D"/>
    <w:rsid w:val="00A11F21"/>
    <w:rsid w:val="00A126C5"/>
    <w:rsid w:val="00A12BC5"/>
    <w:rsid w:val="00A14240"/>
    <w:rsid w:val="00A15C35"/>
    <w:rsid w:val="00A20221"/>
    <w:rsid w:val="00A20A11"/>
    <w:rsid w:val="00A22390"/>
    <w:rsid w:val="00A2316B"/>
    <w:rsid w:val="00A275BE"/>
    <w:rsid w:val="00A31E5A"/>
    <w:rsid w:val="00A35BBA"/>
    <w:rsid w:val="00A36840"/>
    <w:rsid w:val="00A371DD"/>
    <w:rsid w:val="00A374F9"/>
    <w:rsid w:val="00A376E9"/>
    <w:rsid w:val="00A42604"/>
    <w:rsid w:val="00A43C56"/>
    <w:rsid w:val="00A514A2"/>
    <w:rsid w:val="00A60D38"/>
    <w:rsid w:val="00A61DE1"/>
    <w:rsid w:val="00A6234F"/>
    <w:rsid w:val="00A63AB8"/>
    <w:rsid w:val="00A72712"/>
    <w:rsid w:val="00A75038"/>
    <w:rsid w:val="00A76966"/>
    <w:rsid w:val="00A827BD"/>
    <w:rsid w:val="00A83628"/>
    <w:rsid w:val="00A85BE6"/>
    <w:rsid w:val="00A85FF8"/>
    <w:rsid w:val="00A8705C"/>
    <w:rsid w:val="00A90F2A"/>
    <w:rsid w:val="00A92E37"/>
    <w:rsid w:val="00A93343"/>
    <w:rsid w:val="00A94D39"/>
    <w:rsid w:val="00A9633D"/>
    <w:rsid w:val="00A96971"/>
    <w:rsid w:val="00AA0394"/>
    <w:rsid w:val="00AA1A99"/>
    <w:rsid w:val="00AB046E"/>
    <w:rsid w:val="00AB1A07"/>
    <w:rsid w:val="00AB20DD"/>
    <w:rsid w:val="00AB2F4D"/>
    <w:rsid w:val="00AB5D55"/>
    <w:rsid w:val="00AC04C8"/>
    <w:rsid w:val="00AC0624"/>
    <w:rsid w:val="00AC2C0E"/>
    <w:rsid w:val="00AC3B1A"/>
    <w:rsid w:val="00AC4195"/>
    <w:rsid w:val="00AD76D1"/>
    <w:rsid w:val="00AD76ED"/>
    <w:rsid w:val="00AE14BD"/>
    <w:rsid w:val="00AE2D13"/>
    <w:rsid w:val="00AE588A"/>
    <w:rsid w:val="00AE5C0B"/>
    <w:rsid w:val="00AE6B3E"/>
    <w:rsid w:val="00AF0323"/>
    <w:rsid w:val="00AF1035"/>
    <w:rsid w:val="00AF50B5"/>
    <w:rsid w:val="00AF6BB0"/>
    <w:rsid w:val="00AF7DF4"/>
    <w:rsid w:val="00B00E11"/>
    <w:rsid w:val="00B012C1"/>
    <w:rsid w:val="00B03370"/>
    <w:rsid w:val="00B14EC4"/>
    <w:rsid w:val="00B159F7"/>
    <w:rsid w:val="00B16745"/>
    <w:rsid w:val="00B1676E"/>
    <w:rsid w:val="00B21EAF"/>
    <w:rsid w:val="00B224B6"/>
    <w:rsid w:val="00B2256A"/>
    <w:rsid w:val="00B22A28"/>
    <w:rsid w:val="00B24EDA"/>
    <w:rsid w:val="00B260B1"/>
    <w:rsid w:val="00B27D34"/>
    <w:rsid w:val="00B30700"/>
    <w:rsid w:val="00B34D8A"/>
    <w:rsid w:val="00B367D1"/>
    <w:rsid w:val="00B37147"/>
    <w:rsid w:val="00B37485"/>
    <w:rsid w:val="00B42D0E"/>
    <w:rsid w:val="00B4375F"/>
    <w:rsid w:val="00B43E46"/>
    <w:rsid w:val="00B5449A"/>
    <w:rsid w:val="00B55746"/>
    <w:rsid w:val="00B55C9C"/>
    <w:rsid w:val="00B64919"/>
    <w:rsid w:val="00B65C96"/>
    <w:rsid w:val="00B70962"/>
    <w:rsid w:val="00B719F6"/>
    <w:rsid w:val="00B7242D"/>
    <w:rsid w:val="00B73BE4"/>
    <w:rsid w:val="00B768BE"/>
    <w:rsid w:val="00B778EE"/>
    <w:rsid w:val="00B83EA7"/>
    <w:rsid w:val="00B91C10"/>
    <w:rsid w:val="00B929B8"/>
    <w:rsid w:val="00B92A41"/>
    <w:rsid w:val="00B9363E"/>
    <w:rsid w:val="00B94378"/>
    <w:rsid w:val="00B95F41"/>
    <w:rsid w:val="00B965D4"/>
    <w:rsid w:val="00B9696C"/>
    <w:rsid w:val="00BA1CE3"/>
    <w:rsid w:val="00BA23D2"/>
    <w:rsid w:val="00BA3771"/>
    <w:rsid w:val="00BA5941"/>
    <w:rsid w:val="00BA65C5"/>
    <w:rsid w:val="00BB0601"/>
    <w:rsid w:val="00BB3CF1"/>
    <w:rsid w:val="00BB6317"/>
    <w:rsid w:val="00BB67FC"/>
    <w:rsid w:val="00BB6A04"/>
    <w:rsid w:val="00BC229F"/>
    <w:rsid w:val="00BC3DB1"/>
    <w:rsid w:val="00BC6338"/>
    <w:rsid w:val="00BD3B80"/>
    <w:rsid w:val="00BD4948"/>
    <w:rsid w:val="00BD70BC"/>
    <w:rsid w:val="00BD7902"/>
    <w:rsid w:val="00BD798B"/>
    <w:rsid w:val="00BE1D04"/>
    <w:rsid w:val="00BE3375"/>
    <w:rsid w:val="00BE5674"/>
    <w:rsid w:val="00BE677E"/>
    <w:rsid w:val="00BE6DC4"/>
    <w:rsid w:val="00C04AC9"/>
    <w:rsid w:val="00C10933"/>
    <w:rsid w:val="00C12667"/>
    <w:rsid w:val="00C13390"/>
    <w:rsid w:val="00C136F6"/>
    <w:rsid w:val="00C16534"/>
    <w:rsid w:val="00C21264"/>
    <w:rsid w:val="00C21F2A"/>
    <w:rsid w:val="00C26FCA"/>
    <w:rsid w:val="00C27888"/>
    <w:rsid w:val="00C327EF"/>
    <w:rsid w:val="00C358D0"/>
    <w:rsid w:val="00C4117E"/>
    <w:rsid w:val="00C47350"/>
    <w:rsid w:val="00C51335"/>
    <w:rsid w:val="00C56B82"/>
    <w:rsid w:val="00C62641"/>
    <w:rsid w:val="00C62955"/>
    <w:rsid w:val="00C641E4"/>
    <w:rsid w:val="00C6791A"/>
    <w:rsid w:val="00C710B4"/>
    <w:rsid w:val="00C710DA"/>
    <w:rsid w:val="00C7186E"/>
    <w:rsid w:val="00C72817"/>
    <w:rsid w:val="00C72D14"/>
    <w:rsid w:val="00C771CF"/>
    <w:rsid w:val="00C81EAB"/>
    <w:rsid w:val="00C837EE"/>
    <w:rsid w:val="00C83B78"/>
    <w:rsid w:val="00C85C0F"/>
    <w:rsid w:val="00C919C0"/>
    <w:rsid w:val="00C92263"/>
    <w:rsid w:val="00C945D8"/>
    <w:rsid w:val="00C94FCA"/>
    <w:rsid w:val="00C9587C"/>
    <w:rsid w:val="00C96E9E"/>
    <w:rsid w:val="00C9798F"/>
    <w:rsid w:val="00CA019E"/>
    <w:rsid w:val="00CA5C9B"/>
    <w:rsid w:val="00CB2AF9"/>
    <w:rsid w:val="00CB5427"/>
    <w:rsid w:val="00CB5D1A"/>
    <w:rsid w:val="00CC0E6D"/>
    <w:rsid w:val="00CC3604"/>
    <w:rsid w:val="00CC44C8"/>
    <w:rsid w:val="00CC4822"/>
    <w:rsid w:val="00CD0E2B"/>
    <w:rsid w:val="00CD5D2A"/>
    <w:rsid w:val="00CD5D3F"/>
    <w:rsid w:val="00CE045A"/>
    <w:rsid w:val="00CE1DB2"/>
    <w:rsid w:val="00CE26E8"/>
    <w:rsid w:val="00CE50FE"/>
    <w:rsid w:val="00CE674A"/>
    <w:rsid w:val="00CE6BF5"/>
    <w:rsid w:val="00CE7B7D"/>
    <w:rsid w:val="00CF293A"/>
    <w:rsid w:val="00CF7E19"/>
    <w:rsid w:val="00D144B2"/>
    <w:rsid w:val="00D14FE3"/>
    <w:rsid w:val="00D16B34"/>
    <w:rsid w:val="00D2128D"/>
    <w:rsid w:val="00D22216"/>
    <w:rsid w:val="00D24263"/>
    <w:rsid w:val="00D26BB9"/>
    <w:rsid w:val="00D313C2"/>
    <w:rsid w:val="00D316E5"/>
    <w:rsid w:val="00D35A2D"/>
    <w:rsid w:val="00D37577"/>
    <w:rsid w:val="00D41D71"/>
    <w:rsid w:val="00D43A82"/>
    <w:rsid w:val="00D44145"/>
    <w:rsid w:val="00D55B10"/>
    <w:rsid w:val="00D55C6F"/>
    <w:rsid w:val="00D57481"/>
    <w:rsid w:val="00D606CD"/>
    <w:rsid w:val="00D60D92"/>
    <w:rsid w:val="00D64663"/>
    <w:rsid w:val="00D656E2"/>
    <w:rsid w:val="00D65827"/>
    <w:rsid w:val="00D67F06"/>
    <w:rsid w:val="00D70D52"/>
    <w:rsid w:val="00D71E75"/>
    <w:rsid w:val="00D7398A"/>
    <w:rsid w:val="00D76D8E"/>
    <w:rsid w:val="00D77988"/>
    <w:rsid w:val="00D817FB"/>
    <w:rsid w:val="00D850E7"/>
    <w:rsid w:val="00D861A7"/>
    <w:rsid w:val="00D86927"/>
    <w:rsid w:val="00D87316"/>
    <w:rsid w:val="00D87704"/>
    <w:rsid w:val="00D87D77"/>
    <w:rsid w:val="00D932B6"/>
    <w:rsid w:val="00D932FE"/>
    <w:rsid w:val="00D93BA0"/>
    <w:rsid w:val="00D950C8"/>
    <w:rsid w:val="00D95BF7"/>
    <w:rsid w:val="00D95CBB"/>
    <w:rsid w:val="00D95E11"/>
    <w:rsid w:val="00D97F28"/>
    <w:rsid w:val="00DA183E"/>
    <w:rsid w:val="00DA204B"/>
    <w:rsid w:val="00DA2084"/>
    <w:rsid w:val="00DA3C57"/>
    <w:rsid w:val="00DA61F6"/>
    <w:rsid w:val="00DA7293"/>
    <w:rsid w:val="00DB3077"/>
    <w:rsid w:val="00DC51D6"/>
    <w:rsid w:val="00DC5CB1"/>
    <w:rsid w:val="00DC7B5F"/>
    <w:rsid w:val="00DD788F"/>
    <w:rsid w:val="00DD7D9E"/>
    <w:rsid w:val="00DE17CD"/>
    <w:rsid w:val="00DE6D7E"/>
    <w:rsid w:val="00DF0F21"/>
    <w:rsid w:val="00DF109F"/>
    <w:rsid w:val="00DF3567"/>
    <w:rsid w:val="00DF36A0"/>
    <w:rsid w:val="00DF76FB"/>
    <w:rsid w:val="00E03D01"/>
    <w:rsid w:val="00E071E6"/>
    <w:rsid w:val="00E10188"/>
    <w:rsid w:val="00E11085"/>
    <w:rsid w:val="00E12D34"/>
    <w:rsid w:val="00E13B51"/>
    <w:rsid w:val="00E14461"/>
    <w:rsid w:val="00E15DC7"/>
    <w:rsid w:val="00E21F20"/>
    <w:rsid w:val="00E2206D"/>
    <w:rsid w:val="00E30152"/>
    <w:rsid w:val="00E3220C"/>
    <w:rsid w:val="00E334D5"/>
    <w:rsid w:val="00E34672"/>
    <w:rsid w:val="00E352F8"/>
    <w:rsid w:val="00E354A5"/>
    <w:rsid w:val="00E37504"/>
    <w:rsid w:val="00E40CF2"/>
    <w:rsid w:val="00E4142F"/>
    <w:rsid w:val="00E4215F"/>
    <w:rsid w:val="00E47C06"/>
    <w:rsid w:val="00E51D6A"/>
    <w:rsid w:val="00E528C3"/>
    <w:rsid w:val="00E53466"/>
    <w:rsid w:val="00E549BF"/>
    <w:rsid w:val="00E57389"/>
    <w:rsid w:val="00E574FA"/>
    <w:rsid w:val="00E57FDF"/>
    <w:rsid w:val="00E64DA4"/>
    <w:rsid w:val="00E70252"/>
    <w:rsid w:val="00E705C7"/>
    <w:rsid w:val="00E738B2"/>
    <w:rsid w:val="00E753DC"/>
    <w:rsid w:val="00E855D4"/>
    <w:rsid w:val="00E8792C"/>
    <w:rsid w:val="00E91315"/>
    <w:rsid w:val="00E92121"/>
    <w:rsid w:val="00E95141"/>
    <w:rsid w:val="00E95B96"/>
    <w:rsid w:val="00EA16EF"/>
    <w:rsid w:val="00EA35D3"/>
    <w:rsid w:val="00EA43A2"/>
    <w:rsid w:val="00EA6808"/>
    <w:rsid w:val="00EA6CA7"/>
    <w:rsid w:val="00EA6F6E"/>
    <w:rsid w:val="00EA7ADD"/>
    <w:rsid w:val="00EB03AC"/>
    <w:rsid w:val="00EB1274"/>
    <w:rsid w:val="00EB5294"/>
    <w:rsid w:val="00EB6D50"/>
    <w:rsid w:val="00EB744C"/>
    <w:rsid w:val="00EC0EDE"/>
    <w:rsid w:val="00EC16B4"/>
    <w:rsid w:val="00EC1953"/>
    <w:rsid w:val="00EC2383"/>
    <w:rsid w:val="00EC35F8"/>
    <w:rsid w:val="00ED2C3E"/>
    <w:rsid w:val="00ED31AD"/>
    <w:rsid w:val="00ED4D97"/>
    <w:rsid w:val="00EE53AE"/>
    <w:rsid w:val="00EF0613"/>
    <w:rsid w:val="00EF0F60"/>
    <w:rsid w:val="00EF1A4E"/>
    <w:rsid w:val="00EF2375"/>
    <w:rsid w:val="00EF37C2"/>
    <w:rsid w:val="00EF4ECA"/>
    <w:rsid w:val="00EF5C79"/>
    <w:rsid w:val="00EF60A7"/>
    <w:rsid w:val="00F047BC"/>
    <w:rsid w:val="00F04ADE"/>
    <w:rsid w:val="00F05686"/>
    <w:rsid w:val="00F13336"/>
    <w:rsid w:val="00F15A2A"/>
    <w:rsid w:val="00F22ECE"/>
    <w:rsid w:val="00F25A7A"/>
    <w:rsid w:val="00F2627C"/>
    <w:rsid w:val="00F34112"/>
    <w:rsid w:val="00F363D2"/>
    <w:rsid w:val="00F367AA"/>
    <w:rsid w:val="00F4491E"/>
    <w:rsid w:val="00F44DD1"/>
    <w:rsid w:val="00F45422"/>
    <w:rsid w:val="00F45F68"/>
    <w:rsid w:val="00F524D5"/>
    <w:rsid w:val="00F572E3"/>
    <w:rsid w:val="00F5730A"/>
    <w:rsid w:val="00F574C5"/>
    <w:rsid w:val="00F61CD9"/>
    <w:rsid w:val="00F64E4A"/>
    <w:rsid w:val="00F677B1"/>
    <w:rsid w:val="00F723EA"/>
    <w:rsid w:val="00F745D5"/>
    <w:rsid w:val="00F75120"/>
    <w:rsid w:val="00F77645"/>
    <w:rsid w:val="00F800DF"/>
    <w:rsid w:val="00F81A2F"/>
    <w:rsid w:val="00F84A83"/>
    <w:rsid w:val="00F86239"/>
    <w:rsid w:val="00F862B4"/>
    <w:rsid w:val="00F869BE"/>
    <w:rsid w:val="00F86F8B"/>
    <w:rsid w:val="00F90CD0"/>
    <w:rsid w:val="00F95357"/>
    <w:rsid w:val="00F956BC"/>
    <w:rsid w:val="00F963DC"/>
    <w:rsid w:val="00F967B2"/>
    <w:rsid w:val="00FA20B0"/>
    <w:rsid w:val="00FA295C"/>
    <w:rsid w:val="00FA3067"/>
    <w:rsid w:val="00FA47F1"/>
    <w:rsid w:val="00FB5F3F"/>
    <w:rsid w:val="00FB6292"/>
    <w:rsid w:val="00FC01FC"/>
    <w:rsid w:val="00FC1C1A"/>
    <w:rsid w:val="00FD1E6A"/>
    <w:rsid w:val="00FD4F6B"/>
    <w:rsid w:val="00FD57DD"/>
    <w:rsid w:val="00FD71FE"/>
    <w:rsid w:val="00FE0675"/>
    <w:rsid w:val="00FE1765"/>
    <w:rsid w:val="00FE1E60"/>
    <w:rsid w:val="00FE3A77"/>
    <w:rsid w:val="00FE4C29"/>
    <w:rsid w:val="00FE4D7B"/>
    <w:rsid w:val="00FE5A52"/>
    <w:rsid w:val="00FF52A1"/>
    <w:rsid w:val="00FF53C0"/>
    <w:rsid w:val="00FF6BB5"/>
    <w:rsid w:val="07D06CB4"/>
    <w:rsid w:val="1CB72503"/>
    <w:rsid w:val="1F7A08D5"/>
    <w:rsid w:val="222B75F8"/>
    <w:rsid w:val="27731B9C"/>
    <w:rsid w:val="279877B8"/>
    <w:rsid w:val="430B0E8E"/>
    <w:rsid w:val="497B13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0" w:defQFormat="0" w:count="267">
    <w:lsdException w:name="Normal" w:semiHidden="0" w:qFormat="1"/>
    <w:lsdException w:name="heading 1" w:semiHidden="0" w:qFormat="1"/>
    <w:lsdException w:name="heading 2" w:semiHidden="0" w:qFormat="1"/>
    <w:lsdException w:name="heading 3" w:semiHidden="0"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qFormat="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semiHidden="0" w:qFormat="1"/>
    <w:lsdException w:name="footnote text" w:unhideWhenUsed="1"/>
    <w:lsdException w:name="annotation text" w:qFormat="1"/>
    <w:lsdException w:name="header" w:semiHidden="0" w:qFormat="1"/>
    <w:lsdException w:name="footer" w:semiHidden="0" w:qFormat="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qFormat="1"/>
    <w:lsdException w:name="line number" w:unhideWhenUsed="1"/>
    <w:lsdException w:name="page number" w:semiHidden="0" w:qFormat="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semiHidden="0"/>
    <w:lsdException w:name="List 2" w:unhideWhenUsed="1"/>
    <w:lsdException w:name="List 3" w:unhideWhenUsed="1"/>
    <w:lsdException w:name="List 4" w:semiHidden="0"/>
    <w:lsdException w:name="List 5" w:semiHidden="0"/>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Default Paragraph Font" w:uiPriority="1" w:unhideWhenUsed="1"/>
    <w:lsdException w:name="Body Text" w:semiHidden="0" w:qFormat="1"/>
    <w:lsdException w:name="Body Text Indent" w:semiHidden="0" w:qFormat="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semiHidden="0"/>
    <w:lsdException w:name="Date" w:semiHidden="0" w:qFormat="1"/>
    <w:lsdException w:name="Body Text First Indent" w:semiHidden="0"/>
    <w:lsdException w:name="Body Text First Indent 2" w:unhideWhenUsed="1"/>
    <w:lsdException w:name="Note Heading" w:unhideWhenUsed="1"/>
    <w:lsdException w:name="Body Text 2" w:unhideWhenUsed="1"/>
    <w:lsdException w:name="Body Text 3" w:unhideWhenUsed="1"/>
    <w:lsdException w:name="Body Text Indent 2" w:semiHidden="0" w:qFormat="1"/>
    <w:lsdException w:name="Body Text Indent 3" w:semiHidden="0" w:qFormat="1"/>
    <w:lsdException w:name="Block Text" w:semiHidden="0" w:qFormat="1"/>
    <w:lsdException w:name="Hyperlink" w:semiHidden="0" w:qFormat="1"/>
    <w:lsdException w:name="FollowedHyperlink" w:semiHidden="0" w:qFormat="1"/>
    <w:lsdException w:name="Strong" w:semiHidden="0" w:qFormat="1"/>
    <w:lsdException w:name="Emphasis" w:semiHidden="0" w:qFormat="1"/>
    <w:lsdException w:name="Document Map" w:qFormat="1"/>
    <w:lsdException w:name="Plain Text" w:semiHidden="0" w:qFormat="1"/>
    <w:lsdException w:name="E-mail Signature" w:unhideWhenUsed="1"/>
    <w:lsdException w:name="HTML Top of Form" w:uiPriority="99" w:unhideWhenUsed="1"/>
    <w:lsdException w:name="HTML Bottom of Form" w:uiPriority="99" w:unhideWhenUsed="1"/>
    <w:lsdException w:name="Normal (Web)" w:semiHidden="0"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iPriority="99" w:unhideWhenUsed="1" w:qFormat="1"/>
    <w:lsdException w:name="annotation subject" w:unhideWhenUsed="1"/>
    <w:lsdException w:name="No List" w:uiPriority="99" w:unhideWhenUsed="1"/>
    <w:lsdException w:name="Outline List 1" w:uiPriority="99" w:unhideWhenUsed="1"/>
    <w:lsdException w:name="Outline List 2" w:uiPriority="99" w:unhideWhenUsed="1"/>
    <w:lsdException w:name="Outline List 3"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qFormat="1"/>
    <w:lsdException w:name="Table Grid" w:semiHidden="0" w:qFormat="1"/>
    <w:lsdException w:name="Table Theme" w:unhideWhenUsed="1"/>
    <w:lsdException w:name="Placeholder Text" w:uiPriority="99" w:unhideWhenUsed="1"/>
    <w:lsdException w:name="No Spacing" w:uiPriority="99" w:unhideWhenUsed="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unhideWhenUsed="1"/>
    <w:lsdException w:name="List Paragraph" w:semiHidden="0" w:qFormat="1"/>
    <w:lsdException w:name="Quote" w:uiPriority="99" w:unhideWhenUsed="1"/>
    <w:lsdException w:name="Intense Quote" w:uiPriority="99" w:unhideWhenUsed="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3304EF"/>
    <w:pPr>
      <w:widowControl w:val="0"/>
      <w:jc w:val="both"/>
    </w:pPr>
    <w:rPr>
      <w:rFonts w:ascii="Arial" w:eastAsia="仿宋_GB2312" w:hAnsi="Arial"/>
      <w:color w:val="000000"/>
      <w:kern w:val="72"/>
      <w:sz w:val="32"/>
      <w:szCs w:val="32"/>
    </w:rPr>
  </w:style>
  <w:style w:type="paragraph" w:styleId="1">
    <w:name w:val="heading 1"/>
    <w:basedOn w:val="a"/>
    <w:next w:val="a"/>
    <w:qFormat/>
    <w:rsid w:val="003304EF"/>
    <w:pPr>
      <w:keepNext/>
      <w:keepLines/>
      <w:spacing w:before="340" w:after="330" w:line="578" w:lineRule="auto"/>
      <w:outlineLvl w:val="0"/>
    </w:pPr>
    <w:rPr>
      <w:rFonts w:ascii="Times New Roman" w:eastAsia="宋体" w:hAnsi="Times New Roman"/>
      <w:b/>
      <w:bCs/>
      <w:color w:val="auto"/>
      <w:kern w:val="44"/>
      <w:sz w:val="44"/>
      <w:szCs w:val="44"/>
    </w:rPr>
  </w:style>
  <w:style w:type="paragraph" w:styleId="2">
    <w:name w:val="heading 2"/>
    <w:basedOn w:val="a"/>
    <w:next w:val="a"/>
    <w:qFormat/>
    <w:rsid w:val="003304EF"/>
    <w:pPr>
      <w:keepNext/>
      <w:keepLines/>
      <w:spacing w:before="260" w:after="260" w:line="416" w:lineRule="auto"/>
      <w:outlineLvl w:val="1"/>
    </w:pPr>
    <w:rPr>
      <w:rFonts w:eastAsia="黑体"/>
      <w:b/>
      <w:bCs/>
      <w:color w:val="auto"/>
      <w:kern w:val="2"/>
    </w:rPr>
  </w:style>
  <w:style w:type="paragraph" w:styleId="3">
    <w:name w:val="heading 3"/>
    <w:basedOn w:val="a"/>
    <w:next w:val="a"/>
    <w:qFormat/>
    <w:rsid w:val="003304EF"/>
    <w:pPr>
      <w:keepNext/>
      <w:keepLines/>
      <w:spacing w:before="260" w:after="260" w:line="416" w:lineRule="auto"/>
      <w:outlineLvl w:val="2"/>
    </w:pPr>
    <w:rPr>
      <w:rFonts w:ascii="Times New Roman" w:eastAsia="宋体" w:hAnsi="Times New Roman"/>
      <w:b/>
      <w:bCs/>
      <w:color w:val="auto"/>
      <w:kern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3304EF"/>
    <w:pPr>
      <w:ind w:firstLineChars="200" w:firstLine="420"/>
    </w:pPr>
    <w:rPr>
      <w:rFonts w:ascii="Times New Roman" w:eastAsia="宋体" w:hAnsi="Times New Roman"/>
      <w:color w:val="auto"/>
      <w:kern w:val="2"/>
      <w:sz w:val="28"/>
      <w:szCs w:val="24"/>
    </w:rPr>
  </w:style>
  <w:style w:type="paragraph" w:styleId="a4">
    <w:name w:val="Document Map"/>
    <w:basedOn w:val="a"/>
    <w:semiHidden/>
    <w:qFormat/>
    <w:rsid w:val="003304EF"/>
    <w:pPr>
      <w:shd w:val="clear" w:color="auto" w:fill="000080"/>
    </w:pPr>
    <w:rPr>
      <w:rFonts w:ascii="Times New Roman" w:eastAsia="宋体" w:hAnsi="Times New Roman"/>
      <w:color w:val="auto"/>
      <w:kern w:val="2"/>
      <w:sz w:val="21"/>
      <w:szCs w:val="24"/>
    </w:rPr>
  </w:style>
  <w:style w:type="paragraph" w:styleId="a5">
    <w:name w:val="annotation text"/>
    <w:basedOn w:val="a"/>
    <w:link w:val="Char"/>
    <w:semiHidden/>
    <w:qFormat/>
    <w:rsid w:val="003304EF"/>
    <w:pPr>
      <w:jc w:val="left"/>
    </w:pPr>
    <w:rPr>
      <w:rFonts w:ascii="Times New Roman" w:eastAsia="宋体" w:hAnsi="Times New Roman"/>
      <w:color w:val="auto"/>
      <w:kern w:val="0"/>
      <w:sz w:val="20"/>
      <w:szCs w:val="20"/>
    </w:rPr>
  </w:style>
  <w:style w:type="paragraph" w:styleId="a6">
    <w:name w:val="Body Text"/>
    <w:basedOn w:val="a"/>
    <w:qFormat/>
    <w:rsid w:val="003304EF"/>
    <w:rPr>
      <w:rFonts w:ascii="仿宋_GB2312" w:hAnsi="Times New Roman"/>
      <w:kern w:val="2"/>
      <w:sz w:val="21"/>
      <w:szCs w:val="21"/>
    </w:rPr>
  </w:style>
  <w:style w:type="paragraph" w:styleId="a7">
    <w:name w:val="Body Text Indent"/>
    <w:basedOn w:val="a"/>
    <w:qFormat/>
    <w:rsid w:val="003304EF"/>
    <w:pPr>
      <w:spacing w:after="120"/>
      <w:ind w:leftChars="200" w:left="420"/>
    </w:pPr>
  </w:style>
  <w:style w:type="paragraph" w:styleId="a8">
    <w:name w:val="Block Text"/>
    <w:basedOn w:val="a"/>
    <w:qFormat/>
    <w:rsid w:val="003304EF"/>
    <w:pPr>
      <w:adjustRightInd w:val="0"/>
      <w:spacing w:line="312" w:lineRule="atLeast"/>
      <w:ind w:left="284" w:rightChars="50" w:right="140" w:firstLineChars="200" w:firstLine="600"/>
      <w:textAlignment w:val="baseline"/>
    </w:pPr>
    <w:rPr>
      <w:rFonts w:ascii="Times New Roman" w:hAnsi="Times New Roman"/>
      <w:color w:val="auto"/>
      <w:kern w:val="0"/>
      <w:sz w:val="30"/>
      <w:szCs w:val="20"/>
    </w:rPr>
  </w:style>
  <w:style w:type="paragraph" w:styleId="a9">
    <w:name w:val="Plain Text"/>
    <w:basedOn w:val="a"/>
    <w:qFormat/>
    <w:rsid w:val="003304EF"/>
    <w:rPr>
      <w:rFonts w:ascii="宋体" w:eastAsia="宋体" w:hAnsi="Courier New"/>
      <w:color w:val="auto"/>
      <w:kern w:val="2"/>
      <w:sz w:val="21"/>
      <w:szCs w:val="21"/>
    </w:rPr>
  </w:style>
  <w:style w:type="paragraph" w:styleId="aa">
    <w:name w:val="Date"/>
    <w:basedOn w:val="a"/>
    <w:next w:val="a"/>
    <w:qFormat/>
    <w:rsid w:val="003304EF"/>
    <w:pPr>
      <w:ind w:leftChars="2500" w:left="100"/>
    </w:pPr>
    <w:rPr>
      <w:rFonts w:ascii="楷体_GB2312" w:eastAsia="楷体_GB2312" w:hAnsi="宋体"/>
      <w:kern w:val="0"/>
    </w:rPr>
  </w:style>
  <w:style w:type="paragraph" w:styleId="20">
    <w:name w:val="Body Text Indent 2"/>
    <w:basedOn w:val="a"/>
    <w:qFormat/>
    <w:rsid w:val="003304EF"/>
    <w:pPr>
      <w:autoSpaceDE w:val="0"/>
      <w:autoSpaceDN w:val="0"/>
      <w:adjustRightInd w:val="0"/>
      <w:spacing w:line="540" w:lineRule="exact"/>
      <w:ind w:firstLine="697"/>
      <w:jc w:val="left"/>
    </w:pPr>
    <w:rPr>
      <w:rFonts w:ascii="宋体" w:eastAsia="宋体" w:hAnsi="宋体"/>
      <w:kern w:val="0"/>
      <w:sz w:val="36"/>
      <w:szCs w:val="36"/>
    </w:rPr>
  </w:style>
  <w:style w:type="paragraph" w:styleId="ab">
    <w:name w:val="Balloon Text"/>
    <w:basedOn w:val="a"/>
    <w:semiHidden/>
    <w:qFormat/>
    <w:rsid w:val="003304EF"/>
    <w:rPr>
      <w:sz w:val="18"/>
      <w:szCs w:val="18"/>
    </w:rPr>
  </w:style>
  <w:style w:type="paragraph" w:styleId="ac">
    <w:name w:val="footer"/>
    <w:basedOn w:val="a"/>
    <w:qFormat/>
    <w:rsid w:val="003304EF"/>
    <w:pPr>
      <w:tabs>
        <w:tab w:val="center" w:pos="4153"/>
        <w:tab w:val="right" w:pos="8306"/>
      </w:tabs>
      <w:snapToGrid w:val="0"/>
      <w:jc w:val="left"/>
    </w:pPr>
    <w:rPr>
      <w:rFonts w:ascii="Times New Roman" w:eastAsia="宋体" w:hAnsi="Times New Roman"/>
      <w:color w:val="auto"/>
      <w:kern w:val="2"/>
      <w:sz w:val="18"/>
      <w:szCs w:val="18"/>
    </w:rPr>
  </w:style>
  <w:style w:type="paragraph" w:styleId="ad">
    <w:name w:val="header"/>
    <w:basedOn w:val="a"/>
    <w:qFormat/>
    <w:rsid w:val="003304EF"/>
    <w:pPr>
      <w:pBdr>
        <w:bottom w:val="single" w:sz="6" w:space="1" w:color="auto"/>
      </w:pBdr>
      <w:tabs>
        <w:tab w:val="center" w:pos="4153"/>
        <w:tab w:val="right" w:pos="8306"/>
      </w:tabs>
      <w:snapToGrid w:val="0"/>
      <w:jc w:val="center"/>
    </w:pPr>
    <w:rPr>
      <w:rFonts w:ascii="Times New Roman" w:eastAsia="宋体" w:hAnsi="Times New Roman"/>
      <w:color w:val="auto"/>
      <w:kern w:val="2"/>
      <w:sz w:val="18"/>
      <w:szCs w:val="18"/>
    </w:rPr>
  </w:style>
  <w:style w:type="paragraph" w:styleId="10">
    <w:name w:val="toc 1"/>
    <w:basedOn w:val="a"/>
    <w:next w:val="a"/>
    <w:qFormat/>
    <w:rsid w:val="003304EF"/>
    <w:rPr>
      <w:rFonts w:ascii="Times New Roman" w:eastAsia="宋体" w:hAnsi="Times New Roman"/>
      <w:color w:val="auto"/>
      <w:kern w:val="2"/>
      <w:sz w:val="21"/>
      <w:szCs w:val="20"/>
    </w:rPr>
  </w:style>
  <w:style w:type="paragraph" w:styleId="30">
    <w:name w:val="Body Text Indent 3"/>
    <w:basedOn w:val="a"/>
    <w:qFormat/>
    <w:rsid w:val="003304EF"/>
    <w:pPr>
      <w:spacing w:after="120"/>
      <w:ind w:leftChars="200" w:left="420"/>
    </w:pPr>
    <w:rPr>
      <w:sz w:val="16"/>
      <w:szCs w:val="16"/>
    </w:rPr>
  </w:style>
  <w:style w:type="paragraph" w:styleId="ae">
    <w:name w:val="Normal (Web)"/>
    <w:basedOn w:val="a"/>
    <w:qFormat/>
    <w:rsid w:val="003304EF"/>
    <w:pPr>
      <w:widowControl/>
      <w:spacing w:before="100" w:beforeAutospacing="1" w:after="100" w:afterAutospacing="1"/>
      <w:jc w:val="left"/>
    </w:pPr>
    <w:rPr>
      <w:rFonts w:ascii="宋体" w:eastAsia="宋体" w:hAnsi="宋体" w:hint="eastAsia"/>
      <w:color w:val="auto"/>
      <w:kern w:val="0"/>
      <w:sz w:val="24"/>
      <w:szCs w:val="24"/>
    </w:rPr>
  </w:style>
  <w:style w:type="paragraph" w:styleId="af">
    <w:name w:val="Title"/>
    <w:basedOn w:val="a"/>
    <w:qFormat/>
    <w:rsid w:val="003304EF"/>
    <w:pPr>
      <w:spacing w:before="240" w:after="60"/>
      <w:jc w:val="center"/>
      <w:outlineLvl w:val="0"/>
    </w:pPr>
    <w:rPr>
      <w:rFonts w:eastAsia="宋体" w:cs="Arial"/>
      <w:b/>
      <w:bCs/>
      <w:color w:val="auto"/>
      <w:kern w:val="2"/>
    </w:rPr>
  </w:style>
  <w:style w:type="table" w:styleId="af0">
    <w:name w:val="Table Grid"/>
    <w:basedOn w:val="a1"/>
    <w:qFormat/>
    <w:rsid w:val="003304E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age number"/>
    <w:qFormat/>
    <w:rsid w:val="003304EF"/>
  </w:style>
  <w:style w:type="character" w:styleId="af2">
    <w:name w:val="FollowedHyperlink"/>
    <w:qFormat/>
    <w:rsid w:val="003304EF"/>
    <w:rPr>
      <w:color w:val="800080"/>
      <w:u w:val="single"/>
    </w:rPr>
  </w:style>
  <w:style w:type="character" w:styleId="af3">
    <w:name w:val="Hyperlink"/>
    <w:qFormat/>
    <w:rsid w:val="003304EF"/>
    <w:rPr>
      <w:color w:val="0000FF"/>
      <w:u w:val="single"/>
    </w:rPr>
  </w:style>
  <w:style w:type="character" w:styleId="af4">
    <w:name w:val="annotation reference"/>
    <w:semiHidden/>
    <w:qFormat/>
    <w:rsid w:val="003304EF"/>
    <w:rPr>
      <w:rFonts w:cs="Times New Roman"/>
      <w:sz w:val="21"/>
      <w:szCs w:val="21"/>
    </w:rPr>
  </w:style>
  <w:style w:type="character" w:customStyle="1" w:styleId="Char">
    <w:name w:val="批注文字 Char"/>
    <w:link w:val="a5"/>
    <w:semiHidden/>
    <w:qFormat/>
    <w:locked/>
    <w:rsid w:val="003304EF"/>
    <w:rPr>
      <w:rFonts w:eastAsia="宋体"/>
      <w:lang w:bidi="ar-SA"/>
    </w:rPr>
  </w:style>
  <w:style w:type="paragraph" w:styleId="af5">
    <w:name w:val="List Paragraph"/>
    <w:basedOn w:val="a"/>
    <w:qFormat/>
    <w:rsid w:val="003304EF"/>
    <w:pPr>
      <w:ind w:firstLineChars="200" w:firstLine="420"/>
    </w:pPr>
    <w:rPr>
      <w:rFonts w:ascii="Calibri" w:eastAsia="宋体" w:hAnsi="Calibri"/>
      <w:color w:val="auto"/>
      <w:kern w:val="2"/>
      <w:sz w:val="21"/>
      <w:szCs w:val="22"/>
    </w:rPr>
  </w:style>
  <w:style w:type="paragraph" w:customStyle="1" w:styleId="11">
    <w:name w:val="样式1"/>
    <w:qFormat/>
    <w:rsid w:val="003304EF"/>
    <w:pPr>
      <w:tabs>
        <w:tab w:val="left" w:pos="1620"/>
      </w:tabs>
      <w:adjustRightInd w:val="0"/>
      <w:snapToGrid w:val="0"/>
      <w:ind w:firstLineChars="200" w:firstLine="200"/>
    </w:pPr>
    <w:rPr>
      <w:rFonts w:ascii="仿宋_GB2312" w:eastAsia="仿宋_GB2312"/>
      <w:bCs/>
      <w:snapToGrid w:val="0"/>
      <w:sz w:val="24"/>
      <w:szCs w:val="30"/>
    </w:rPr>
  </w:style>
  <w:style w:type="paragraph" w:customStyle="1" w:styleId="12">
    <w:name w:val="列出段落1"/>
    <w:basedOn w:val="a"/>
    <w:qFormat/>
    <w:rsid w:val="003304EF"/>
    <w:pPr>
      <w:ind w:firstLineChars="200" w:firstLine="420"/>
    </w:pPr>
    <w:rPr>
      <w:rFonts w:ascii="Times New Roman" w:eastAsia="宋体" w:hAnsi="Times New Roman"/>
      <w:color w:val="auto"/>
      <w:kern w:val="2"/>
      <w:sz w:val="21"/>
      <w:szCs w:val="21"/>
    </w:rPr>
  </w:style>
  <w:style w:type="paragraph" w:customStyle="1" w:styleId="af6">
    <w:name w:val="排版"/>
    <w:basedOn w:val="a"/>
    <w:next w:val="a6"/>
    <w:qFormat/>
    <w:rsid w:val="003304EF"/>
    <w:pPr>
      <w:spacing w:line="600" w:lineRule="exact"/>
    </w:pPr>
    <w:rPr>
      <w:rFonts w:ascii="Times New Roman" w:eastAsia="华文仿宋" w:hAnsi="Times New Roman"/>
      <w:color w:val="auto"/>
      <w:spacing w:val="6"/>
      <w:kern w:val="2"/>
      <w:szCs w:val="24"/>
    </w:rPr>
  </w:style>
  <w:style w:type="paragraph" w:customStyle="1" w:styleId="af7">
    <w:name w:val="段"/>
    <w:next w:val="a"/>
    <w:qFormat/>
    <w:rsid w:val="003304EF"/>
    <w:pPr>
      <w:autoSpaceDE w:val="0"/>
      <w:autoSpaceDN w:val="0"/>
      <w:adjustRightInd w:val="0"/>
      <w:snapToGrid w:val="0"/>
      <w:spacing w:line="360" w:lineRule="auto"/>
      <w:ind w:firstLineChars="200" w:firstLine="200"/>
      <w:jc w:val="both"/>
    </w:pPr>
    <w:rPr>
      <w:rFonts w:ascii="宋体" w:cs="宋体"/>
      <w:sz w:val="24"/>
      <w:szCs w:val="24"/>
    </w:rPr>
  </w:style>
  <w:style w:type="paragraph" w:customStyle="1" w:styleId="ListParagraph1">
    <w:name w:val="List Paragraph1"/>
    <w:basedOn w:val="a"/>
    <w:qFormat/>
    <w:rsid w:val="003304EF"/>
    <w:pPr>
      <w:ind w:firstLineChars="200" w:firstLine="420"/>
    </w:pPr>
    <w:rPr>
      <w:rFonts w:ascii="Calibri" w:eastAsia="宋体" w:hAnsi="Calibri" w:cs="Calibri"/>
      <w:color w:val="auto"/>
      <w:kern w:val="2"/>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ubaonet.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7</Pages>
  <Words>537</Words>
  <Characters>3063</Characters>
  <Application>Microsoft Office Word</Application>
  <DocSecurity>0</DocSecurity>
  <Lines>25</Lines>
  <Paragraphs>7</Paragraphs>
  <ScaleCrop>false</ScaleCrop>
  <Company>hbrb</Company>
  <LinksUpToDate>false</LinksUpToDate>
  <CharactersWithSpaces>3593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总闸刀</dc:title>
  <dc:creator>bgs</dc:creator>
  <cp:lastModifiedBy>Windows User</cp:lastModifiedBy>
  <cp:revision>28</cp:revision>
  <cp:lastPrinted>2020-05-18T07:52:00Z</cp:lastPrinted>
  <dcterms:created xsi:type="dcterms:W3CDTF">2024-05-08T02:30:00Z</dcterms:created>
  <dcterms:modified xsi:type="dcterms:W3CDTF">2025-05-16T07:14:00Z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5994368F3DAA4296A58A7C29BBDDDB63_13</vt:lpwstr>
  </property>
</Properties>
</file>