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5C790"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江苏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新闻奖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作品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类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报送作品目录</w:t>
      </w:r>
    </w:p>
    <w:p w14:paraId="00E43739"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</w:p>
    <w:tbl>
      <w:tblPr>
        <w:tblStyle w:val="2"/>
        <w:tblW w:w="10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251"/>
        <w:gridCol w:w="2707"/>
        <w:gridCol w:w="1429"/>
        <w:gridCol w:w="1314"/>
        <w:gridCol w:w="1422"/>
        <w:gridCol w:w="1064"/>
      </w:tblGrid>
      <w:tr w14:paraId="04113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985" w:type="dxa"/>
            <w:vAlign w:val="center"/>
          </w:tcPr>
          <w:p w14:paraId="246C365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  <w:t>序号</w:t>
            </w:r>
          </w:p>
        </w:tc>
        <w:tc>
          <w:tcPr>
            <w:tcW w:w="1251" w:type="dxa"/>
            <w:vAlign w:val="center"/>
          </w:tcPr>
          <w:p w14:paraId="38F4BBCE">
            <w:pPr>
              <w:spacing w:line="38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年度</w:t>
            </w:r>
          </w:p>
        </w:tc>
        <w:tc>
          <w:tcPr>
            <w:tcW w:w="2707" w:type="dxa"/>
            <w:vAlign w:val="center"/>
          </w:tcPr>
          <w:p w14:paraId="603D37CA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  <w:t>作品标题</w:t>
            </w:r>
          </w:p>
        </w:tc>
        <w:tc>
          <w:tcPr>
            <w:tcW w:w="1429" w:type="dxa"/>
            <w:vAlign w:val="center"/>
          </w:tcPr>
          <w:p w14:paraId="0725A017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  <w:t>参评项目</w:t>
            </w:r>
          </w:p>
        </w:tc>
        <w:tc>
          <w:tcPr>
            <w:tcW w:w="1314" w:type="dxa"/>
            <w:vAlign w:val="center"/>
          </w:tcPr>
          <w:p w14:paraId="30E1E5D2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  <w:t>字数</w:t>
            </w:r>
          </w:p>
          <w:p w14:paraId="0577B0C2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</w:rPr>
              <w:t>（时长）</w:t>
            </w:r>
          </w:p>
        </w:tc>
        <w:tc>
          <w:tcPr>
            <w:tcW w:w="1422" w:type="dxa"/>
            <w:vAlign w:val="center"/>
          </w:tcPr>
          <w:p w14:paraId="5A2F2D2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原创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  <w:t>单位</w:t>
            </w:r>
          </w:p>
        </w:tc>
        <w:tc>
          <w:tcPr>
            <w:tcW w:w="1064" w:type="dxa"/>
            <w:vAlign w:val="center"/>
          </w:tcPr>
          <w:p w14:paraId="43FA8E37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  <w:t>备注</w:t>
            </w:r>
          </w:p>
        </w:tc>
      </w:tr>
      <w:tr w14:paraId="6B2A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" w:hRule="exact"/>
          <w:jc w:val="center"/>
        </w:trPr>
        <w:tc>
          <w:tcPr>
            <w:tcW w:w="985" w:type="dxa"/>
            <w:vAlign w:val="center"/>
          </w:tcPr>
          <w:p w14:paraId="07235196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1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FE1AF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2023年度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2106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一纸“停工令”背后的</w:t>
            </w:r>
          </w:p>
          <w:p w14:paraId="2B4775D6"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决策思路有深意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E37C6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评论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5B635">
            <w:pPr>
              <w:spacing w:line="360" w:lineRule="auto"/>
              <w:jc w:val="center"/>
              <w:rPr>
                <w:rFonts w:hint="default" w:eastAsia="方正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1316</w:t>
            </w:r>
          </w:p>
        </w:tc>
        <w:tc>
          <w:tcPr>
            <w:tcW w:w="1422" w:type="dxa"/>
            <w:vAlign w:val="center"/>
          </w:tcPr>
          <w:p w14:paraId="57025C27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2E2F2">
            <w:pPr>
              <w:spacing w:line="360" w:lineRule="auto"/>
              <w:jc w:val="center"/>
              <w:rPr>
                <w:rFonts w:hint="eastAsia" w:eastAsia="方正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报纸</w:t>
            </w:r>
          </w:p>
        </w:tc>
      </w:tr>
      <w:tr w14:paraId="3D69D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exact"/>
          <w:jc w:val="center"/>
        </w:trPr>
        <w:tc>
          <w:tcPr>
            <w:tcW w:w="985" w:type="dxa"/>
            <w:vAlign w:val="center"/>
          </w:tcPr>
          <w:p w14:paraId="336463B9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2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99A84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2023年度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CC12"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高质量发展在一线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——</w:t>
            </w:r>
            <w:r>
              <w:rPr>
                <w:rFonts w:hint="eastAsia"/>
                <w:sz w:val="21"/>
                <w:szCs w:val="21"/>
                <w:vertAlign w:val="baseline"/>
              </w:rPr>
              <w:t>2023“苏州制造”新策记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E816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深度报道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44720">
            <w:pPr>
              <w:spacing w:line="240" w:lineRule="auto"/>
              <w:ind w:firstLine="210" w:firstLineChars="100"/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  <w:t>1823；</w:t>
            </w:r>
          </w:p>
          <w:p w14:paraId="20D9E92B">
            <w:pPr>
              <w:spacing w:line="240" w:lineRule="auto"/>
              <w:ind w:firstLine="210" w:firstLineChars="100"/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  <w:t>1145；</w:t>
            </w:r>
          </w:p>
          <w:p w14:paraId="083CDA36">
            <w:pPr>
              <w:spacing w:line="240" w:lineRule="auto"/>
              <w:ind w:firstLine="210" w:firstLineChars="10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  <w:t>1160</w:t>
            </w:r>
          </w:p>
        </w:tc>
        <w:tc>
          <w:tcPr>
            <w:tcW w:w="1422" w:type="dxa"/>
            <w:vAlign w:val="center"/>
          </w:tcPr>
          <w:p w14:paraId="33D1778B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475CB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报纸</w:t>
            </w:r>
          </w:p>
        </w:tc>
      </w:tr>
      <w:tr w14:paraId="5514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1" w:hRule="exact"/>
          <w:jc w:val="center"/>
        </w:trPr>
        <w:tc>
          <w:tcPr>
            <w:tcW w:w="985" w:type="dxa"/>
            <w:vAlign w:val="center"/>
          </w:tcPr>
          <w:p w14:paraId="4DA5CF7B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3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87A0F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2023年度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F6C30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生活在苏州很有福气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418DF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新闻专题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DFDD4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6分45秒；</w:t>
            </w:r>
          </w:p>
          <w:p w14:paraId="7540B176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7分53秒；</w:t>
            </w:r>
          </w:p>
          <w:p w14:paraId="38344784">
            <w:p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6分37秒</w:t>
            </w:r>
          </w:p>
        </w:tc>
        <w:tc>
          <w:tcPr>
            <w:tcW w:w="1422" w:type="dxa"/>
            <w:vAlign w:val="center"/>
          </w:tcPr>
          <w:p w14:paraId="084B233C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苏州日报社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E9651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新媒体</w:t>
            </w:r>
          </w:p>
        </w:tc>
      </w:tr>
      <w:tr w14:paraId="1DC78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3" w:hRule="exact"/>
          <w:jc w:val="center"/>
        </w:trPr>
        <w:tc>
          <w:tcPr>
            <w:tcW w:w="985" w:type="dxa"/>
            <w:vAlign w:val="center"/>
          </w:tcPr>
          <w:p w14:paraId="53AF7090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4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3020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2024年度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56BA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山旺村56亩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荒地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变身</w:t>
            </w:r>
          </w:p>
          <w:p w14:paraId="5F35DCAF"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美丽菜园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”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40447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消息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5417B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</w:rPr>
              <w:t>975</w:t>
            </w:r>
          </w:p>
        </w:tc>
        <w:tc>
          <w:tcPr>
            <w:tcW w:w="1422" w:type="dxa"/>
            <w:vAlign w:val="center"/>
          </w:tcPr>
          <w:p w14:paraId="3C8B7CDA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14879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报纸</w:t>
            </w:r>
          </w:p>
        </w:tc>
      </w:tr>
      <w:tr w14:paraId="5C91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exact"/>
          <w:jc w:val="center"/>
        </w:trPr>
        <w:tc>
          <w:tcPr>
            <w:tcW w:w="985" w:type="dxa"/>
            <w:vAlign w:val="center"/>
          </w:tcPr>
          <w:p w14:paraId="0BC9990E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5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793E9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2024年度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F424A"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从两个陆渡村看沪太同城“共治圈”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683E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通讯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8372F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2398</w:t>
            </w:r>
          </w:p>
        </w:tc>
        <w:tc>
          <w:tcPr>
            <w:tcW w:w="1422" w:type="dxa"/>
            <w:vAlign w:val="center"/>
          </w:tcPr>
          <w:p w14:paraId="4AAA1142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09AC2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报纸</w:t>
            </w:r>
          </w:p>
        </w:tc>
      </w:tr>
      <w:tr w14:paraId="2282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3" w:hRule="exact"/>
          <w:jc w:val="center"/>
        </w:trPr>
        <w:tc>
          <w:tcPr>
            <w:tcW w:w="985" w:type="dxa"/>
            <w:vAlign w:val="center"/>
          </w:tcPr>
          <w:p w14:paraId="225070D0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6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6CCDA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2024年度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1B347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4"/>
              </w:rPr>
              <w:t>百年老井被酒店“封闭”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2B50B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深度报道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C59ED">
            <w:pPr>
              <w:spacing w:line="240" w:lineRule="auto"/>
              <w:ind w:firstLine="210" w:firstLineChars="100"/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  <w:t>1358；</w:t>
            </w:r>
          </w:p>
          <w:p w14:paraId="01664923">
            <w:pPr>
              <w:spacing w:line="240" w:lineRule="auto"/>
              <w:ind w:firstLine="210" w:firstLineChars="100"/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  <w:t>1187；</w:t>
            </w:r>
          </w:p>
          <w:p w14:paraId="3BBDBD4A">
            <w:pPr>
              <w:spacing w:line="240" w:lineRule="auto"/>
              <w:ind w:firstLine="210" w:firstLineChars="100"/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15"/>
                <w:lang w:val="en-US" w:eastAsia="zh-CN"/>
              </w:rPr>
              <w:t>517</w:t>
            </w:r>
          </w:p>
        </w:tc>
        <w:tc>
          <w:tcPr>
            <w:tcW w:w="1422" w:type="dxa"/>
            <w:vAlign w:val="center"/>
          </w:tcPr>
          <w:p w14:paraId="54ED97B3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姑苏晚报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C281C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报纸</w:t>
            </w:r>
          </w:p>
        </w:tc>
      </w:tr>
      <w:tr w14:paraId="171D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exact"/>
          <w:jc w:val="center"/>
        </w:trPr>
        <w:tc>
          <w:tcPr>
            <w:tcW w:w="985" w:type="dxa"/>
            <w:vAlign w:val="center"/>
          </w:tcPr>
          <w:p w14:paraId="47032D8F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7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87551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2024年度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4995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苏州—新加坡</w:t>
            </w:r>
          </w:p>
          <w:p w14:paraId="3833485A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作家蓉子的双城奔赴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FA291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新闻专题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6C3C6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16分01秒</w:t>
            </w:r>
          </w:p>
        </w:tc>
        <w:tc>
          <w:tcPr>
            <w:tcW w:w="1422" w:type="dxa"/>
            <w:vAlign w:val="center"/>
          </w:tcPr>
          <w:p w14:paraId="1CDC4006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苏州日报社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A77FB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新媒体</w:t>
            </w:r>
          </w:p>
        </w:tc>
      </w:tr>
      <w:tr w14:paraId="0707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1" w:hRule="exact"/>
          <w:jc w:val="center"/>
        </w:trPr>
        <w:tc>
          <w:tcPr>
            <w:tcW w:w="985" w:type="dxa"/>
            <w:vAlign w:val="center"/>
          </w:tcPr>
          <w:p w14:paraId="1CB30A9F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8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3B8CA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2025年度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062C7"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全球最大汽车运输船太仓启航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8FCD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消息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681DF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848</w:t>
            </w:r>
          </w:p>
        </w:tc>
        <w:tc>
          <w:tcPr>
            <w:tcW w:w="1422" w:type="dxa"/>
            <w:vAlign w:val="center"/>
          </w:tcPr>
          <w:p w14:paraId="1BB762DF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EAA9C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报纸</w:t>
            </w:r>
          </w:p>
        </w:tc>
      </w:tr>
      <w:tr w14:paraId="7E4E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2" w:hRule="exact"/>
          <w:jc w:val="center"/>
        </w:trPr>
        <w:tc>
          <w:tcPr>
            <w:tcW w:w="985" w:type="dxa"/>
            <w:vAlign w:val="center"/>
          </w:tcPr>
          <w:p w14:paraId="7F3E4B6F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9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6739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2025年度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B2919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市县联动 融在一线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05B8B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新闻IP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E76A7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3520；</w:t>
            </w:r>
          </w:p>
          <w:p w14:paraId="748C6663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2185；</w:t>
            </w:r>
          </w:p>
          <w:p w14:paraId="5D451D38">
            <w:pPr>
              <w:spacing w:line="240" w:lineRule="auto"/>
              <w:ind w:firstLine="210" w:firstLineChars="10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2800</w:t>
            </w:r>
          </w:p>
        </w:tc>
        <w:tc>
          <w:tcPr>
            <w:tcW w:w="1422" w:type="dxa"/>
            <w:vAlign w:val="center"/>
          </w:tcPr>
          <w:p w14:paraId="2F88A6FD">
            <w:pPr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苏州日报社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0FA31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新媒体</w:t>
            </w:r>
          </w:p>
        </w:tc>
      </w:tr>
      <w:tr w14:paraId="2F30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exact"/>
          <w:jc w:val="center"/>
        </w:trPr>
        <w:tc>
          <w:tcPr>
            <w:tcW w:w="985" w:type="dxa"/>
            <w:vAlign w:val="center"/>
          </w:tcPr>
          <w:p w14:paraId="18FB1EF4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lang w:val="en-US" w:eastAsia="zh-CN"/>
              </w:rPr>
              <w:t>10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7685D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0"/>
                <w:lang w:val="en-US" w:eastAsia="zh-CN"/>
              </w:rPr>
              <w:t>2025年度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43D2B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里河开门记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B1AE3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新闻专题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1AB1B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13分57秒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6367F51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苏州日报社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29F38">
            <w:pPr>
              <w:spacing w:line="36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新媒体</w:t>
            </w:r>
          </w:p>
        </w:tc>
      </w:tr>
    </w:tbl>
    <w:p w14:paraId="690575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E920B88-6DF7-4F3C-A102-1BF9FC2EB6E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AF81657-D169-4ACD-BB21-A930A68BEA34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4079B70-2EBD-4777-807B-22DDC82BA2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50989"/>
    <w:rsid w:val="1FF02568"/>
    <w:rsid w:val="3D350989"/>
    <w:rsid w:val="7842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中铁11局</Company>
  <Pages>1</Pages>
  <Words>351</Words>
  <Characters>430</Characters>
  <Lines>0</Lines>
  <Paragraphs>0</Paragraphs>
  <TotalTime>0</TotalTime>
  <ScaleCrop>false</ScaleCrop>
  <LinksUpToDate>false</LinksUpToDate>
  <CharactersWithSpaces>431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2026-07-21T08:36:00Z</dcterms:created>
  <dc:creator>张玥</dc:creator>
  <cp:lastModifiedBy>张玥</cp:lastModifiedBy>
  <dcterms:modified xsi:type="dcterms:W3CDTF">2026-07-21T08:50:27Z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B75E3E110C0044EFB3AADCB75352CFA9_13</vt:lpwstr>
  </property>
  <property fmtid="{D5CDD505-2E9C-101B-9397-08002B2CF9AE}" pid="4" name="KSOTemplateDocerSaveRecord">
    <vt:lpwstr>eyJoZGlkIjoiN2QxMTRhODQxYmU3ODVlOGRjMzk2Y2RkYWM2NjQxNDYiLCJ1c2VySWQiOiI0MzA1MDA1NDIifQ==</vt:lpwstr>
  </property>
</Properties>
</file>